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186677" w14:textId="77777777" w:rsidR="00EF44A4" w:rsidRPr="00672C31" w:rsidRDefault="00DE5EB0" w:rsidP="008A1BD6">
      <w:pPr>
        <w:pStyle w:val="Ttulo1"/>
        <w:spacing w:before="93"/>
        <w:ind w:left="851" w:firstLine="0"/>
        <w:jc w:val="center"/>
        <w:rPr>
          <w:rFonts w:ascii="Calibri" w:hAnsi="Calibri" w:cs="Calibri"/>
        </w:rPr>
      </w:pPr>
      <w:r w:rsidRPr="00672C31">
        <w:rPr>
          <w:rFonts w:ascii="Calibri" w:hAnsi="Calibri" w:cs="Calibri"/>
        </w:rPr>
        <w:t>TERMO</w:t>
      </w:r>
      <w:r w:rsidRPr="00672C31">
        <w:rPr>
          <w:rFonts w:ascii="Calibri" w:hAnsi="Calibri" w:cs="Calibri"/>
          <w:spacing w:val="-4"/>
        </w:rPr>
        <w:t xml:space="preserve"> </w:t>
      </w:r>
      <w:r w:rsidRPr="00672C31">
        <w:rPr>
          <w:rFonts w:ascii="Calibri" w:hAnsi="Calibri" w:cs="Calibri"/>
        </w:rPr>
        <w:t>DE</w:t>
      </w:r>
      <w:r w:rsidRPr="00672C31">
        <w:rPr>
          <w:rFonts w:ascii="Calibri" w:hAnsi="Calibri" w:cs="Calibri"/>
          <w:spacing w:val="-4"/>
        </w:rPr>
        <w:t xml:space="preserve"> </w:t>
      </w:r>
      <w:r w:rsidRPr="00672C31">
        <w:rPr>
          <w:rFonts w:ascii="Calibri" w:hAnsi="Calibri" w:cs="Calibri"/>
        </w:rPr>
        <w:t>REFERÊNCIA</w:t>
      </w:r>
    </w:p>
    <w:p w14:paraId="33786A93" w14:textId="7448A9AC" w:rsidR="005C01C2" w:rsidRPr="00672C31" w:rsidRDefault="008C28CC" w:rsidP="005F739D">
      <w:pPr>
        <w:pStyle w:val="Corpodetexto"/>
        <w:spacing w:before="120"/>
        <w:ind w:left="851"/>
        <w:jc w:val="center"/>
        <w:rPr>
          <w:rFonts w:ascii="Calibri" w:hAnsi="Calibri" w:cs="Calibri"/>
          <w:b/>
          <w:color w:val="FF0000"/>
        </w:rPr>
      </w:pPr>
      <w:r w:rsidRPr="00672C31">
        <w:rPr>
          <w:rFonts w:ascii="Calibri" w:hAnsi="Calibri" w:cs="Calibri"/>
        </w:rPr>
        <w:t xml:space="preserve">Processo SGPe </w:t>
      </w:r>
      <w:r w:rsidR="009C339E" w:rsidRPr="009C339E">
        <w:rPr>
          <w:rFonts w:ascii="Calibri" w:hAnsi="Calibri" w:cs="Calibri"/>
        </w:rPr>
        <w:t>5664</w:t>
      </w:r>
      <w:r w:rsidRPr="00672C31">
        <w:rPr>
          <w:rFonts w:ascii="Calibri" w:hAnsi="Calibri" w:cs="Calibri"/>
        </w:rPr>
        <w:t>/</w:t>
      </w:r>
      <w:r w:rsidR="00DE5EB0" w:rsidRPr="00672C31">
        <w:rPr>
          <w:rFonts w:ascii="Calibri" w:hAnsi="Calibri" w:cs="Calibri"/>
        </w:rPr>
        <w:t>20</w:t>
      </w:r>
      <w:r w:rsidRPr="00672C31">
        <w:rPr>
          <w:rFonts w:ascii="Calibri" w:hAnsi="Calibri" w:cs="Calibri"/>
        </w:rPr>
        <w:t>2</w:t>
      </w:r>
      <w:r w:rsidR="007F6EE2">
        <w:rPr>
          <w:rFonts w:ascii="Calibri" w:hAnsi="Calibri" w:cs="Calibri"/>
        </w:rPr>
        <w:t>4</w:t>
      </w:r>
    </w:p>
    <w:tbl>
      <w:tblPr>
        <w:tblW w:w="107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74"/>
      </w:tblGrid>
      <w:tr w:rsidR="005C01C2" w:rsidRPr="0017024D" w14:paraId="064BFD5C" w14:textId="77777777" w:rsidTr="00A23A7A">
        <w:trPr>
          <w:jc w:val="center"/>
        </w:trPr>
        <w:tc>
          <w:tcPr>
            <w:tcW w:w="10774" w:type="dxa"/>
            <w:shd w:val="clear" w:color="auto" w:fill="369B55"/>
          </w:tcPr>
          <w:p w14:paraId="2D9D4AD1" w14:textId="6CABAE34" w:rsidR="005C01C2" w:rsidRPr="0017024D" w:rsidRDefault="00DB78B5" w:rsidP="00672C31">
            <w:pPr>
              <w:rPr>
                <w:rFonts w:ascii="Calibri" w:hAnsi="Calibri" w:cs="Calibri"/>
                <w:b/>
                <w:color w:val="FFFFFF" w:themeColor="background1"/>
                <w:sz w:val="22"/>
                <w:szCs w:val="22"/>
              </w:rPr>
            </w:pPr>
            <w:r>
              <w:rPr>
                <w:rFonts w:ascii="Calibri" w:hAnsi="Calibri" w:cs="Calibri"/>
                <w:b/>
                <w:color w:val="FFFFFF" w:themeColor="background1"/>
                <w:sz w:val="22"/>
                <w:szCs w:val="22"/>
              </w:rPr>
              <w:t>CENTRO LICITANTE</w:t>
            </w:r>
          </w:p>
        </w:tc>
      </w:tr>
      <w:tr w:rsidR="005C01C2" w:rsidRPr="00672C31" w14:paraId="30B479B6" w14:textId="77777777" w:rsidTr="00A23A7A">
        <w:trPr>
          <w:jc w:val="center"/>
        </w:trPr>
        <w:tc>
          <w:tcPr>
            <w:tcW w:w="10774" w:type="dxa"/>
            <w:shd w:val="clear" w:color="auto" w:fill="auto"/>
          </w:tcPr>
          <w:p w14:paraId="2C436633" w14:textId="5C1320A5" w:rsidR="005C01C2" w:rsidRPr="00672C31" w:rsidRDefault="0069524B" w:rsidP="00556DB0">
            <w:pPr>
              <w:jc w:val="center"/>
              <w:rPr>
                <w:rFonts w:ascii="Calibri" w:hAnsi="Calibri" w:cs="Calibri"/>
                <w:b/>
                <w:sz w:val="22"/>
                <w:szCs w:val="22"/>
              </w:rPr>
            </w:pPr>
            <w:sdt>
              <w:sdtPr>
                <w:rPr>
                  <w:rFonts w:ascii="Calibri" w:hAnsi="Calibri" w:cs="Calibri"/>
                </w:rPr>
                <w:alias w:val="Centro da Compra Direta"/>
                <w:tag w:val="Centro da Compra Direta"/>
                <w:id w:val="-1371139116"/>
                <w:placeholder>
                  <w:docPart w:val="704D50EA7A3B4F8D98A17FE56C0EDA82"/>
                </w:placeholder>
                <w15:color w:val="FF6600"/>
                <w:dropDownList>
                  <w:listItem w:value="Escolher um item."/>
                  <w:listItem w:displayText="Coordenadoria de Licitações e Compras da Reitoria" w:value="Coordenadoria de Licitações e Compras da Reitoria"/>
                  <w:listItem w:displayText="Centro de Ciências Tecnológicas - CCT" w:value="Centro de Ciências Tecnológicas - CCT"/>
                  <w:listItem w:displayText="Centro de Ciências Agroveterinárias - CAV" w:value="Centro de Ciências Agroveterinárias - CAV"/>
                  <w:listItem w:displayText="Centro de Educação do Planalto Norte - CEPLAN" w:value="Centro de Educação do Planalto Norte - CEPLAN"/>
                  <w:listItem w:displayText="Centro de Educação Superior do Oeste - CEO" w:value="Centro de Educação Superior do Oeste - CEO"/>
                  <w:listItem w:displayText="Centro de Educação Superior do Alto Vale do Itajaí - CEAVI" w:value="Centro de Educação Superior do Alto Vale do Itajaí - CEAVI"/>
                  <w:listItem w:displayText="Centro de Educação Superior da Região Sul - CERES" w:value="Centro de Educação Superior da Região Sul - CERES"/>
                  <w:listItem w:displayText="Centro de Educação Superior da Foz do Itajaí - CESFI" w:value="Centro de Educação Superior da Foz do Itajaí - CESFI"/>
                  <w:listItem w:displayText="Centro de Artes, Design e Moda - CEART" w:value="Centro de Artes, Design e Moda - CEART"/>
                  <w:listItem w:displayText="Centro de Ciências da Saúde e do Esporte - CEFID" w:value="Centro de Ciências da Saúde e do Esporte - CEFID"/>
                  <w:listItem w:displayText="Centro de Ciências da Administração e Socioeconômicas - ESAG" w:value="Centro de Ciências da Administração e Socioeconômicas - ESAG"/>
                  <w:listItem w:displayText="Centro de Ciências Humanas e da Educação - FAED" w:value="Centro de Ciências Humanas e da Educação - FAED"/>
                  <w:listItem w:displayText="Centro de Educação a Distância - CEAD" w:value="Centro de Educação a Distância - CEAD"/>
                  <w:listItem w:displayText="Centro de Educação Superior do Meio Oeste - CESMO" w:value="Centro de Educação Superior do Meio Oeste - CESMO"/>
                </w:dropDownList>
              </w:sdtPr>
              <w:sdtEndPr/>
              <w:sdtContent>
                <w:r w:rsidR="000D7E4D">
                  <w:rPr>
                    <w:rFonts w:ascii="Calibri" w:hAnsi="Calibri" w:cs="Calibri"/>
                  </w:rPr>
                  <w:t>Coordenadoria de Licitações e Compras da Reitoria</w:t>
                </w:r>
              </w:sdtContent>
            </w:sdt>
          </w:p>
        </w:tc>
      </w:tr>
    </w:tbl>
    <w:p w14:paraId="16AE0406" w14:textId="77777777" w:rsidR="009E4E31" w:rsidRPr="00672C31" w:rsidRDefault="009E4E31" w:rsidP="008A1BD6">
      <w:pPr>
        <w:pStyle w:val="Corpodetexto"/>
        <w:spacing w:before="120"/>
        <w:ind w:left="851"/>
        <w:jc w:val="center"/>
        <w:rPr>
          <w:rFonts w:ascii="Calibri" w:hAnsi="Calibri" w:cs="Calibri"/>
        </w:rPr>
      </w:pPr>
    </w:p>
    <w:tbl>
      <w:tblPr>
        <w:tblpPr w:leftFromText="141" w:rightFromText="141" w:vertAnchor="text" w:tblpXSpec="center" w:tblpY="1"/>
        <w:tblOverlap w:val="never"/>
        <w:tblW w:w="10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5"/>
        <w:gridCol w:w="5842"/>
      </w:tblGrid>
      <w:tr w:rsidR="009E4E31" w:rsidRPr="0017024D" w14:paraId="3B9D66F3" w14:textId="77777777" w:rsidTr="00AC268D">
        <w:trPr>
          <w:trHeight w:val="56"/>
        </w:trPr>
        <w:tc>
          <w:tcPr>
            <w:tcW w:w="10627" w:type="dxa"/>
            <w:gridSpan w:val="2"/>
            <w:tcBorders>
              <w:top w:val="single" w:sz="4" w:space="0" w:color="000000"/>
            </w:tcBorders>
            <w:shd w:val="clear" w:color="auto" w:fill="369B55"/>
          </w:tcPr>
          <w:p w14:paraId="2CDD29E8" w14:textId="77777777" w:rsidR="009E4E31" w:rsidRPr="0017024D" w:rsidRDefault="009E4E31" w:rsidP="00D539A0">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 xml:space="preserve">1. </w:t>
            </w:r>
            <w:r w:rsidR="00D539A0">
              <w:rPr>
                <w:rFonts w:ascii="Calibri" w:hAnsi="Calibri" w:cs="Calibri"/>
                <w:b/>
                <w:color w:val="FFFFFF" w:themeColor="background1"/>
                <w:sz w:val="22"/>
                <w:szCs w:val="22"/>
              </w:rPr>
              <w:t>OBJETO</w:t>
            </w:r>
          </w:p>
        </w:tc>
      </w:tr>
      <w:tr w:rsidR="009E4E31" w:rsidRPr="00672C31" w14:paraId="6258D7E1" w14:textId="77777777" w:rsidTr="00AC268D">
        <w:tc>
          <w:tcPr>
            <w:tcW w:w="10627" w:type="dxa"/>
            <w:gridSpan w:val="2"/>
            <w:tcBorders>
              <w:top w:val="single" w:sz="4" w:space="0" w:color="000000"/>
            </w:tcBorders>
            <w:shd w:val="clear" w:color="auto" w:fill="auto"/>
          </w:tcPr>
          <w:p w14:paraId="4AD18144" w14:textId="746AEE14" w:rsidR="009E4E31" w:rsidRPr="00AD4887" w:rsidRDefault="000D7E4D" w:rsidP="000D7E4D">
            <w:pPr>
              <w:ind w:left="196"/>
              <w:jc w:val="both"/>
              <w:rPr>
                <w:rFonts w:ascii="Calibri" w:hAnsi="Calibri" w:cs="Calibri"/>
                <w:b/>
                <w:color w:val="FF0000"/>
                <w:sz w:val="22"/>
                <w:szCs w:val="22"/>
              </w:rPr>
            </w:pPr>
            <w:r w:rsidRPr="00AD4887">
              <w:rPr>
                <w:rFonts w:ascii="Calibri" w:hAnsi="Calibri" w:cs="Calibri"/>
                <w:b/>
                <w:sz w:val="22"/>
                <w:szCs w:val="22"/>
              </w:rPr>
              <w:t>Contratação de empresa especializada para a prestação de serviços de coleta, transporte e destinação final de resíduos químicos, laboratoriais, hospitalares, entulhos e lâmpadas, para o Campus I, para o Centro de Educação Superior da Região Sul – CERES, para o Centro de Educação Superior da Foz do Itajaí – CESFI e para o Centro de Ciências Tecnológicas – CCT da UDESC</w:t>
            </w:r>
            <w:r w:rsidR="00DF2800" w:rsidRPr="00AD4887">
              <w:rPr>
                <w:rFonts w:ascii="Calibri" w:hAnsi="Calibri" w:cs="Calibri"/>
                <w:b/>
                <w:sz w:val="22"/>
                <w:szCs w:val="22"/>
              </w:rPr>
              <w:t>.</w:t>
            </w:r>
          </w:p>
        </w:tc>
      </w:tr>
      <w:tr w:rsidR="00302DE4" w:rsidRPr="0017024D" w14:paraId="20CC84DD" w14:textId="77777777" w:rsidTr="00AC268D">
        <w:tc>
          <w:tcPr>
            <w:tcW w:w="10627" w:type="dxa"/>
            <w:gridSpan w:val="2"/>
            <w:tcBorders>
              <w:top w:val="single" w:sz="4" w:space="0" w:color="000000"/>
            </w:tcBorders>
            <w:shd w:val="clear" w:color="auto" w:fill="369B55"/>
          </w:tcPr>
          <w:p w14:paraId="055ECC33" w14:textId="77777777" w:rsidR="00302DE4" w:rsidRPr="0017024D" w:rsidRDefault="00302DE4" w:rsidP="0017024D">
            <w:pPr>
              <w:numPr>
                <w:ilvl w:val="1"/>
                <w:numId w:val="14"/>
              </w:num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Especificações e quantidades</w:t>
            </w:r>
          </w:p>
        </w:tc>
      </w:tr>
      <w:tr w:rsidR="00302DE4" w:rsidRPr="00672C31" w14:paraId="7FF2639C" w14:textId="77777777" w:rsidTr="00AC268D">
        <w:tc>
          <w:tcPr>
            <w:tcW w:w="10627" w:type="dxa"/>
            <w:gridSpan w:val="2"/>
            <w:tcBorders>
              <w:top w:val="single" w:sz="4" w:space="0" w:color="000000"/>
            </w:tcBorders>
            <w:shd w:val="clear" w:color="auto" w:fill="auto"/>
          </w:tcPr>
          <w:p w14:paraId="0077A2D9" w14:textId="77777777" w:rsidR="00302DE4" w:rsidRDefault="00556DB0" w:rsidP="003532F7">
            <w:pPr>
              <w:rPr>
                <w:rFonts w:ascii="Calibri" w:hAnsi="Calibri" w:cs="Calibri"/>
                <w:sz w:val="22"/>
                <w:szCs w:val="22"/>
              </w:rPr>
            </w:pPr>
            <w:r w:rsidRPr="003532F7">
              <w:rPr>
                <w:rFonts w:ascii="Calibri" w:hAnsi="Calibri" w:cs="Calibri"/>
                <w:sz w:val="22"/>
                <w:szCs w:val="22"/>
              </w:rPr>
              <w:t>Conforme Anexo II</w:t>
            </w:r>
            <w:r w:rsidR="00071669" w:rsidRPr="003532F7">
              <w:rPr>
                <w:rFonts w:ascii="Calibri" w:hAnsi="Calibri" w:cs="Calibri"/>
                <w:sz w:val="22"/>
                <w:szCs w:val="22"/>
              </w:rPr>
              <w:t xml:space="preserve"> – Planilha de itens</w:t>
            </w:r>
            <w:r w:rsidRPr="003532F7">
              <w:rPr>
                <w:rFonts w:ascii="Calibri" w:hAnsi="Calibri" w:cs="Calibri"/>
                <w:sz w:val="22"/>
                <w:szCs w:val="22"/>
              </w:rPr>
              <w:t xml:space="preserve"> </w:t>
            </w:r>
          </w:p>
          <w:p w14:paraId="31237792" w14:textId="30577A17" w:rsidR="006E6DFD" w:rsidRDefault="006E6DFD" w:rsidP="006E6DFD">
            <w:pPr>
              <w:pStyle w:val="PargrafodaLista"/>
              <w:numPr>
                <w:ilvl w:val="1"/>
                <w:numId w:val="31"/>
              </w:numPr>
              <w:spacing w:before="0"/>
              <w:contextualSpacing/>
              <w:jc w:val="both"/>
              <w:rPr>
                <w:rFonts w:asciiTheme="minorHAnsi" w:hAnsiTheme="minorHAnsi" w:cstheme="minorHAnsi"/>
                <w:bCs/>
                <w:sz w:val="22"/>
                <w:szCs w:val="22"/>
              </w:rPr>
            </w:pPr>
            <w:r w:rsidRPr="006E6DFD">
              <w:rPr>
                <w:rFonts w:asciiTheme="minorHAnsi" w:hAnsiTheme="minorHAnsi" w:cstheme="minorHAnsi"/>
                <w:bCs/>
                <w:sz w:val="22"/>
                <w:szCs w:val="22"/>
              </w:rPr>
              <w:t>Por destinação final entende-se o encaminhamento a: aterro sanitário/industrial devidamente licenciado; reciclagem e transformação em empresa devidamente licenciada; blendagem/coprocessamento em empresa devidamente licenciada; descaracterização e descontaminação em empresa devidamente licenciada; autoclavagem; de acordo com as normas vigentes.</w:t>
            </w:r>
          </w:p>
          <w:p w14:paraId="6CD69A82" w14:textId="19D8A9E8" w:rsidR="002E05EB" w:rsidRPr="00DE5114" w:rsidRDefault="006E4ABF" w:rsidP="00470081">
            <w:pPr>
              <w:pStyle w:val="PargrafodaLista"/>
              <w:numPr>
                <w:ilvl w:val="1"/>
                <w:numId w:val="31"/>
              </w:numPr>
              <w:spacing w:before="0"/>
              <w:contextualSpacing/>
              <w:jc w:val="both"/>
              <w:rPr>
                <w:rFonts w:asciiTheme="minorHAnsi" w:hAnsiTheme="minorHAnsi" w:cstheme="minorHAnsi"/>
                <w:bCs/>
                <w:sz w:val="22"/>
                <w:szCs w:val="22"/>
              </w:rPr>
            </w:pPr>
            <w:r w:rsidRPr="006E4ABF">
              <w:rPr>
                <w:rFonts w:asciiTheme="minorHAnsi" w:hAnsiTheme="minorHAnsi" w:cstheme="minorHAnsi"/>
                <w:bCs/>
                <w:sz w:val="22"/>
                <w:szCs w:val="22"/>
              </w:rPr>
              <w:t xml:space="preserve">Para </w:t>
            </w:r>
            <w:r w:rsidR="006E6DFD" w:rsidRPr="006E4ABF">
              <w:rPr>
                <w:rFonts w:asciiTheme="minorHAnsi" w:hAnsiTheme="minorHAnsi" w:cstheme="minorHAnsi"/>
                <w:bCs/>
                <w:sz w:val="22"/>
                <w:szCs w:val="22"/>
              </w:rPr>
              <w:t xml:space="preserve">o item </w:t>
            </w:r>
            <w:r w:rsidR="00845398" w:rsidRPr="006E4ABF">
              <w:rPr>
                <w:rFonts w:asciiTheme="minorHAnsi" w:hAnsiTheme="minorHAnsi" w:cstheme="minorHAnsi"/>
                <w:bCs/>
                <w:sz w:val="22"/>
                <w:szCs w:val="22"/>
              </w:rPr>
              <w:t>7</w:t>
            </w:r>
            <w:r w:rsidR="006E6DFD" w:rsidRPr="006E4ABF">
              <w:rPr>
                <w:rFonts w:asciiTheme="minorHAnsi" w:hAnsiTheme="minorHAnsi" w:cstheme="minorHAnsi"/>
                <w:bCs/>
                <w:sz w:val="22"/>
                <w:szCs w:val="22"/>
              </w:rPr>
              <w:t xml:space="preserve"> (Locação de caçamba com tampa, para recolher resíduos sólidos - Classe IIA - Rejeitos. A </w:t>
            </w:r>
            <w:r w:rsidR="00845398" w:rsidRPr="006E4ABF">
              <w:rPr>
                <w:rFonts w:asciiTheme="minorHAnsi" w:hAnsiTheme="minorHAnsi" w:cstheme="minorHAnsi"/>
                <w:bCs/>
                <w:sz w:val="22"/>
                <w:szCs w:val="22"/>
              </w:rPr>
              <w:t>Unidade de compra é “</w:t>
            </w:r>
            <w:r w:rsidR="006E6DFD" w:rsidRPr="006E4ABF">
              <w:rPr>
                <w:rFonts w:asciiTheme="minorHAnsi" w:hAnsiTheme="minorHAnsi" w:cstheme="minorHAnsi"/>
                <w:bCs/>
                <w:sz w:val="22"/>
                <w:szCs w:val="22"/>
              </w:rPr>
              <w:t>metro cúbico</w:t>
            </w:r>
            <w:r w:rsidR="00845398" w:rsidRPr="006E4ABF">
              <w:rPr>
                <w:rFonts w:asciiTheme="minorHAnsi" w:hAnsiTheme="minorHAnsi" w:cstheme="minorHAnsi"/>
                <w:bCs/>
                <w:sz w:val="22"/>
                <w:szCs w:val="22"/>
              </w:rPr>
              <w:t>”</w:t>
            </w:r>
            <w:r w:rsidR="006E6DFD" w:rsidRPr="006E4ABF">
              <w:rPr>
                <w:rFonts w:asciiTheme="minorHAnsi" w:hAnsiTheme="minorHAnsi" w:cstheme="minorHAnsi"/>
                <w:bCs/>
                <w:sz w:val="22"/>
                <w:szCs w:val="22"/>
              </w:rPr>
              <w:t xml:space="preserve">, </w:t>
            </w:r>
            <w:r w:rsidR="00845398" w:rsidRPr="006E4ABF">
              <w:rPr>
                <w:rFonts w:asciiTheme="minorHAnsi" w:hAnsiTheme="minorHAnsi" w:cstheme="minorHAnsi"/>
                <w:bCs/>
                <w:sz w:val="22"/>
                <w:szCs w:val="22"/>
              </w:rPr>
              <w:t xml:space="preserve">a contratação </w:t>
            </w:r>
            <w:r w:rsidR="006E6DFD" w:rsidRPr="006E4ABF">
              <w:rPr>
                <w:rFonts w:asciiTheme="minorHAnsi" w:hAnsiTheme="minorHAnsi" w:cstheme="minorHAnsi"/>
                <w:bCs/>
                <w:sz w:val="22"/>
                <w:szCs w:val="22"/>
              </w:rPr>
              <w:t>se</w:t>
            </w:r>
            <w:r w:rsidR="00845398" w:rsidRPr="006E4ABF">
              <w:rPr>
                <w:rFonts w:asciiTheme="minorHAnsi" w:hAnsiTheme="minorHAnsi" w:cstheme="minorHAnsi"/>
                <w:bCs/>
                <w:sz w:val="22"/>
                <w:szCs w:val="22"/>
              </w:rPr>
              <w:t>rá</w:t>
            </w:r>
            <w:r w:rsidR="006E6DFD" w:rsidRPr="006E4ABF">
              <w:rPr>
                <w:rFonts w:asciiTheme="minorHAnsi" w:hAnsiTheme="minorHAnsi" w:cstheme="minorHAnsi"/>
                <w:bCs/>
                <w:sz w:val="22"/>
                <w:szCs w:val="22"/>
              </w:rPr>
              <w:t xml:space="preserve"> paga pelo tamanho da caçamba que a empresa vencedora apresentar para o serviço. Incluindo coleta, transporte e destinação final, sendo disponibilizada uma caixa brooks, que deverá ser retirada conforme solicitado pelo fiscal da unidade </w:t>
            </w:r>
            <w:r w:rsidR="000C7655" w:rsidRPr="006E4ABF">
              <w:rPr>
                <w:rFonts w:asciiTheme="minorHAnsi" w:hAnsiTheme="minorHAnsi" w:cstheme="minorHAnsi"/>
                <w:bCs/>
                <w:sz w:val="22"/>
                <w:szCs w:val="22"/>
              </w:rPr>
              <w:t xml:space="preserve">demandante </w:t>
            </w:r>
            <w:r w:rsidR="006E6DFD" w:rsidRPr="006E4ABF">
              <w:rPr>
                <w:rFonts w:asciiTheme="minorHAnsi" w:hAnsiTheme="minorHAnsi" w:cstheme="minorHAnsi"/>
                <w:bCs/>
                <w:sz w:val="22"/>
                <w:szCs w:val="22"/>
              </w:rPr>
              <w:t>da UDESC.</w:t>
            </w:r>
          </w:p>
        </w:tc>
      </w:tr>
      <w:tr w:rsidR="00302DE4" w:rsidRPr="0017024D" w14:paraId="23007EA4" w14:textId="77777777" w:rsidTr="00AC268D">
        <w:tc>
          <w:tcPr>
            <w:tcW w:w="10627" w:type="dxa"/>
            <w:gridSpan w:val="2"/>
            <w:tcBorders>
              <w:top w:val="single" w:sz="4" w:space="0" w:color="000000"/>
            </w:tcBorders>
            <w:shd w:val="clear" w:color="auto" w:fill="369B55"/>
          </w:tcPr>
          <w:p w14:paraId="10E45794" w14:textId="77777777" w:rsidR="00302DE4" w:rsidRPr="0017024D" w:rsidRDefault="00BD6CFD" w:rsidP="0017024D">
            <w:pPr>
              <w:numPr>
                <w:ilvl w:val="1"/>
                <w:numId w:val="14"/>
              </w:num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Da natureza do objeto</w:t>
            </w:r>
          </w:p>
        </w:tc>
      </w:tr>
      <w:tr w:rsidR="00302DE4" w:rsidRPr="00672C31" w14:paraId="1957F0F3" w14:textId="77777777" w:rsidTr="00AC268D">
        <w:tc>
          <w:tcPr>
            <w:tcW w:w="10627" w:type="dxa"/>
            <w:gridSpan w:val="2"/>
            <w:tcBorders>
              <w:top w:val="single" w:sz="4" w:space="0" w:color="000000"/>
            </w:tcBorders>
            <w:shd w:val="clear" w:color="auto" w:fill="auto"/>
          </w:tcPr>
          <w:p w14:paraId="5DFF1C0E" w14:textId="5433D875" w:rsidR="00302DE4" w:rsidRPr="00672C31" w:rsidRDefault="00715A69" w:rsidP="0017024D">
            <w:pPr>
              <w:ind w:left="196" w:right="228"/>
              <w:jc w:val="both"/>
              <w:rPr>
                <w:rFonts w:ascii="Calibri" w:hAnsi="Calibri" w:cs="Calibri"/>
                <w:bCs/>
                <w:color w:val="000000"/>
                <w:sz w:val="22"/>
                <w:szCs w:val="22"/>
              </w:rPr>
            </w:pPr>
            <w:proofErr w:type="gramStart"/>
            <w:r w:rsidRPr="00672C31">
              <w:rPr>
                <w:rFonts w:ascii="Calibri" w:hAnsi="Calibri" w:cs="Calibri"/>
                <w:bCs/>
                <w:sz w:val="22"/>
                <w:szCs w:val="22"/>
              </w:rPr>
              <w:t xml:space="preserve">( </w:t>
            </w:r>
            <w:r w:rsidR="00071669" w:rsidRPr="00071669">
              <w:rPr>
                <w:rFonts w:ascii="Calibri" w:hAnsi="Calibri" w:cs="Calibri"/>
                <w:b/>
                <w:sz w:val="22"/>
                <w:szCs w:val="22"/>
              </w:rPr>
              <w:t>X</w:t>
            </w:r>
            <w:proofErr w:type="gramEnd"/>
            <w:r w:rsidRPr="00672C31">
              <w:rPr>
                <w:rFonts w:ascii="Calibri" w:hAnsi="Calibri" w:cs="Calibri"/>
                <w:bCs/>
                <w:sz w:val="22"/>
                <w:szCs w:val="22"/>
              </w:rPr>
              <w:t xml:space="preserve"> ) Não se enquadra como sendo bem de luxo, conforme Decreto nº </w:t>
            </w:r>
            <w:r w:rsidRPr="00672C31">
              <w:rPr>
                <w:rFonts w:ascii="Calibri" w:hAnsi="Calibri" w:cs="Calibri"/>
                <w:bCs/>
                <w:color w:val="000000"/>
                <w:sz w:val="22"/>
                <w:szCs w:val="22"/>
              </w:rPr>
              <w:t>2.355, de 16 de dezembro de 2022</w:t>
            </w:r>
          </w:p>
          <w:p w14:paraId="4E471E08" w14:textId="0F88825B" w:rsidR="00715A69" w:rsidRPr="00672C31" w:rsidRDefault="00715A69" w:rsidP="003532F7">
            <w:pPr>
              <w:pStyle w:val="PargrafodaLista"/>
              <w:tabs>
                <w:tab w:val="left" w:pos="1392"/>
              </w:tabs>
              <w:ind w:left="196" w:right="228"/>
              <w:jc w:val="both"/>
              <w:rPr>
                <w:rFonts w:ascii="Calibri" w:hAnsi="Calibri" w:cs="Calibri"/>
                <w:bCs/>
                <w:sz w:val="22"/>
                <w:szCs w:val="22"/>
              </w:rPr>
            </w:pPr>
            <w:r w:rsidRPr="00672C31">
              <w:rPr>
                <w:rFonts w:ascii="Calibri" w:hAnsi="Calibri" w:cs="Calibri"/>
                <w:bCs/>
                <w:color w:val="000000"/>
                <w:sz w:val="22"/>
                <w:szCs w:val="22"/>
              </w:rPr>
              <w:t>(</w:t>
            </w:r>
            <w:r w:rsidR="00071669">
              <w:rPr>
                <w:rFonts w:ascii="Calibri" w:hAnsi="Calibri" w:cs="Calibri"/>
                <w:bCs/>
                <w:color w:val="000000"/>
                <w:sz w:val="22"/>
                <w:szCs w:val="22"/>
              </w:rPr>
              <w:t xml:space="preserve"> </w:t>
            </w:r>
            <w:r w:rsidR="00071669" w:rsidRPr="00071669">
              <w:rPr>
                <w:rFonts w:ascii="Calibri" w:hAnsi="Calibri" w:cs="Calibri"/>
                <w:b/>
                <w:color w:val="000000"/>
                <w:sz w:val="22"/>
                <w:szCs w:val="22"/>
              </w:rPr>
              <w:t>X</w:t>
            </w:r>
            <w:r w:rsidRPr="00672C31">
              <w:rPr>
                <w:rFonts w:ascii="Calibri" w:hAnsi="Calibri" w:cs="Calibri"/>
                <w:bCs/>
                <w:color w:val="000000"/>
                <w:sz w:val="22"/>
                <w:szCs w:val="22"/>
              </w:rPr>
              <w:t xml:space="preserve"> ) Os bens objeto desta contratação são caracterizados como comuns</w:t>
            </w:r>
            <w:r w:rsidR="00BD6CFD" w:rsidRPr="00BD6CFD">
              <w:rPr>
                <w:rFonts w:ascii="Calibri" w:hAnsi="Calibri" w:cs="Calibri"/>
                <w:sz w:val="22"/>
                <w:szCs w:val="22"/>
              </w:rPr>
              <w:t>,</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com características</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e</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especificações</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usuais</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de</w:t>
            </w:r>
            <w:r w:rsidR="00BD6CFD" w:rsidRPr="00BD6CFD">
              <w:rPr>
                <w:rFonts w:ascii="Calibri" w:hAnsi="Calibri" w:cs="Calibri"/>
                <w:spacing w:val="-1"/>
                <w:sz w:val="22"/>
                <w:szCs w:val="22"/>
              </w:rPr>
              <w:t xml:space="preserve"> </w:t>
            </w:r>
            <w:r w:rsidR="00BD6CFD" w:rsidRPr="00BD6CFD">
              <w:rPr>
                <w:rFonts w:ascii="Calibri" w:hAnsi="Calibri" w:cs="Calibri"/>
                <w:sz w:val="22"/>
                <w:szCs w:val="22"/>
              </w:rPr>
              <w:t>mercado.</w:t>
            </w:r>
          </w:p>
        </w:tc>
      </w:tr>
      <w:tr w:rsidR="009E4E31" w:rsidRPr="0017024D" w14:paraId="2B003A77" w14:textId="77777777" w:rsidTr="00AC268D">
        <w:tc>
          <w:tcPr>
            <w:tcW w:w="10627" w:type="dxa"/>
            <w:gridSpan w:val="2"/>
            <w:tcBorders>
              <w:top w:val="single" w:sz="4" w:space="0" w:color="000000"/>
            </w:tcBorders>
            <w:shd w:val="clear" w:color="auto" w:fill="369B55"/>
          </w:tcPr>
          <w:p w14:paraId="5DC35E29" w14:textId="77777777" w:rsidR="009E4E31" w:rsidRPr="0017024D" w:rsidRDefault="009E4E31" w:rsidP="00D539A0">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2.</w:t>
            </w:r>
            <w:r w:rsidRPr="0017024D">
              <w:rPr>
                <w:rFonts w:ascii="Calibri" w:hAnsi="Calibri" w:cs="Calibri"/>
                <w:color w:val="FFFFFF" w:themeColor="background1"/>
                <w:sz w:val="22"/>
                <w:szCs w:val="22"/>
              </w:rPr>
              <w:t xml:space="preserve"> </w:t>
            </w:r>
            <w:r w:rsidR="00D539A0">
              <w:rPr>
                <w:rFonts w:ascii="Calibri" w:hAnsi="Calibri" w:cs="Calibri"/>
                <w:b/>
                <w:color w:val="FFFFFF" w:themeColor="background1"/>
                <w:sz w:val="22"/>
                <w:szCs w:val="22"/>
              </w:rPr>
              <w:t>JUSTIFICATIVA DA CONTRATAÇÃO</w:t>
            </w:r>
          </w:p>
        </w:tc>
      </w:tr>
      <w:tr w:rsidR="009E4E31" w:rsidRPr="00672C31" w14:paraId="73C01360" w14:textId="77777777" w:rsidTr="00AC268D">
        <w:tc>
          <w:tcPr>
            <w:tcW w:w="10627" w:type="dxa"/>
            <w:gridSpan w:val="2"/>
            <w:tcBorders>
              <w:top w:val="single" w:sz="4" w:space="0" w:color="000000"/>
            </w:tcBorders>
            <w:shd w:val="clear" w:color="auto" w:fill="auto"/>
          </w:tcPr>
          <w:p w14:paraId="341824C7" w14:textId="77777777" w:rsidR="00FE74B6" w:rsidRDefault="00FE74B6" w:rsidP="009E29EE">
            <w:pPr>
              <w:ind w:right="228"/>
              <w:jc w:val="both"/>
              <w:rPr>
                <w:rFonts w:ascii="Calibri" w:eastAsia="Arial MT" w:hAnsi="Calibri" w:cs="Calibri"/>
                <w:bCs/>
                <w:color w:val="000000"/>
                <w:sz w:val="22"/>
                <w:szCs w:val="22"/>
                <w:lang w:val="pt-PT" w:eastAsia="en-US"/>
              </w:rPr>
            </w:pPr>
            <w:r w:rsidRPr="00FE74B6">
              <w:rPr>
                <w:rFonts w:ascii="Calibri" w:eastAsia="Arial MT" w:hAnsi="Calibri" w:cs="Calibri"/>
                <w:bCs/>
                <w:color w:val="000000"/>
                <w:sz w:val="22"/>
                <w:szCs w:val="22"/>
                <w:lang w:val="pt-PT" w:eastAsia="en-US"/>
              </w:rPr>
              <w:t xml:space="preserve">A Justificativa da contratação encontra-se pormenorizada em </w:t>
            </w:r>
            <w:r w:rsidR="00B74E61">
              <w:rPr>
                <w:rFonts w:ascii="Calibri" w:eastAsia="Arial MT" w:hAnsi="Calibri" w:cs="Calibri"/>
                <w:bCs/>
                <w:color w:val="000000"/>
                <w:sz w:val="22"/>
                <w:szCs w:val="22"/>
                <w:lang w:val="pt-PT" w:eastAsia="en-US"/>
              </w:rPr>
              <w:t>t</w:t>
            </w:r>
            <w:r w:rsidRPr="00FE74B6">
              <w:rPr>
                <w:rFonts w:ascii="Calibri" w:eastAsia="Arial MT" w:hAnsi="Calibri" w:cs="Calibri"/>
                <w:bCs/>
                <w:color w:val="000000"/>
                <w:sz w:val="22"/>
                <w:szCs w:val="22"/>
                <w:lang w:val="pt-PT" w:eastAsia="en-US"/>
              </w:rPr>
              <w:t>ópico específico dos Estudos Técnicos Preliminares, apêndice deste Termo de Referência</w:t>
            </w:r>
            <w:r>
              <w:rPr>
                <w:rFonts w:ascii="Calibri" w:eastAsia="Arial MT" w:hAnsi="Calibri" w:cs="Calibri"/>
                <w:bCs/>
                <w:color w:val="000000"/>
                <w:sz w:val="22"/>
                <w:szCs w:val="22"/>
                <w:lang w:val="pt-PT" w:eastAsia="en-US"/>
              </w:rPr>
              <w:t>.</w:t>
            </w:r>
          </w:p>
          <w:p w14:paraId="2356A2EB" w14:textId="365230BB" w:rsidR="009E29EE" w:rsidRPr="009E29EE" w:rsidRDefault="009E29EE" w:rsidP="009E29EE">
            <w:pPr>
              <w:jc w:val="both"/>
              <w:rPr>
                <w:rFonts w:ascii="Calibri" w:eastAsia="Arial MT" w:hAnsi="Calibri" w:cs="Calibri"/>
                <w:bCs/>
                <w:color w:val="000000"/>
                <w:sz w:val="22"/>
                <w:szCs w:val="22"/>
                <w:lang w:val="pt-PT" w:eastAsia="en-US"/>
              </w:rPr>
            </w:pPr>
            <w:r>
              <w:rPr>
                <w:rFonts w:ascii="Calibri" w:eastAsia="Arial MT" w:hAnsi="Calibri" w:cs="Calibri"/>
                <w:bCs/>
                <w:color w:val="000000"/>
                <w:sz w:val="22"/>
                <w:szCs w:val="22"/>
                <w:lang w:val="pt-PT" w:eastAsia="en-US"/>
              </w:rPr>
              <w:t xml:space="preserve">Por </w:t>
            </w:r>
            <w:r w:rsidRPr="009E29EE">
              <w:rPr>
                <w:rFonts w:ascii="Calibri" w:eastAsia="Arial MT" w:hAnsi="Calibri" w:cs="Calibri"/>
                <w:bCs/>
                <w:color w:val="000000"/>
                <w:sz w:val="22"/>
                <w:szCs w:val="22"/>
                <w:lang w:val="pt-PT" w:eastAsia="en-US"/>
              </w:rPr>
              <w:t>determina</w:t>
            </w:r>
            <w:r>
              <w:rPr>
                <w:rFonts w:ascii="Calibri" w:eastAsia="Arial MT" w:hAnsi="Calibri" w:cs="Calibri"/>
                <w:bCs/>
                <w:color w:val="000000"/>
                <w:sz w:val="22"/>
                <w:szCs w:val="22"/>
                <w:lang w:val="pt-PT" w:eastAsia="en-US"/>
              </w:rPr>
              <w:t>ção d</w:t>
            </w:r>
            <w:r w:rsidRPr="009E29EE">
              <w:rPr>
                <w:rFonts w:ascii="Calibri" w:eastAsia="Arial MT" w:hAnsi="Calibri" w:cs="Calibri"/>
                <w:bCs/>
                <w:color w:val="000000"/>
                <w:sz w:val="22"/>
                <w:szCs w:val="22"/>
                <w:lang w:val="pt-PT" w:eastAsia="en-US"/>
              </w:rPr>
              <w:t>a Política Nacional de Resíduos Sólidos, a destinação dos resíduos é responsabilidade do estabelecimento gerador, neste caso a Udesc necessita contratar empresa especializada para a prestação dos serviços de coleta, transporte e destinação final de resíduos químicos, laboratoriais, hospitalares, entulhos e lâmpadas gerados pela comunidade acadêmica, administrativa, discentes, visitantes e público em geral que frequenta o Campus I, o CERES, o CESFI e o CCT, os quais são os beneficiários diretos visto que não disp</w:t>
            </w:r>
            <w:r>
              <w:rPr>
                <w:rFonts w:ascii="Calibri" w:eastAsia="Arial MT" w:hAnsi="Calibri" w:cs="Calibri"/>
                <w:bCs/>
                <w:color w:val="000000"/>
                <w:sz w:val="22"/>
                <w:szCs w:val="22"/>
                <w:lang w:val="pt-PT" w:eastAsia="en-US"/>
              </w:rPr>
              <w:t>õ</w:t>
            </w:r>
            <w:r w:rsidRPr="009E29EE">
              <w:rPr>
                <w:rFonts w:ascii="Calibri" w:eastAsia="Arial MT" w:hAnsi="Calibri" w:cs="Calibri"/>
                <w:bCs/>
                <w:color w:val="000000"/>
                <w:sz w:val="22"/>
                <w:szCs w:val="22"/>
                <w:lang w:val="pt-PT" w:eastAsia="en-US"/>
              </w:rPr>
              <w:t xml:space="preserve">e de estrutura para a realização do referido objeto. </w:t>
            </w:r>
          </w:p>
          <w:p w14:paraId="2C6D695F" w14:textId="77777777" w:rsidR="009E29EE" w:rsidRPr="009E29EE" w:rsidRDefault="009E29EE" w:rsidP="009E29EE">
            <w:pPr>
              <w:jc w:val="both"/>
              <w:rPr>
                <w:rFonts w:ascii="Calibri" w:eastAsia="Arial MT" w:hAnsi="Calibri" w:cs="Calibri"/>
                <w:bCs/>
                <w:color w:val="000000"/>
                <w:sz w:val="22"/>
                <w:szCs w:val="22"/>
                <w:lang w:val="pt-PT" w:eastAsia="en-US"/>
              </w:rPr>
            </w:pPr>
            <w:r w:rsidRPr="009E29EE">
              <w:rPr>
                <w:rFonts w:ascii="Calibri" w:eastAsia="Arial MT" w:hAnsi="Calibri" w:cs="Calibri"/>
                <w:bCs/>
                <w:color w:val="000000"/>
                <w:sz w:val="22"/>
                <w:szCs w:val="22"/>
                <w:lang w:val="pt-PT" w:eastAsia="en-US"/>
              </w:rPr>
              <w:t xml:space="preserve">A definição dos quantitativos tem como base o histórico efetivamente usado nas ARP anteriores, em anexo nos pedidos dos Centros de Ensino e Reitoria da UDESC. </w:t>
            </w:r>
          </w:p>
          <w:p w14:paraId="1AF2E822" w14:textId="5EFEFD6A" w:rsidR="00FE74B6" w:rsidRPr="00E15756" w:rsidRDefault="009E29EE" w:rsidP="009E29EE">
            <w:pPr>
              <w:jc w:val="both"/>
              <w:rPr>
                <w:rFonts w:ascii="Calibri" w:hAnsi="Calibri" w:cs="Calibri"/>
                <w:color w:val="548DD4"/>
                <w:sz w:val="20"/>
                <w:szCs w:val="20"/>
              </w:rPr>
            </w:pPr>
            <w:r w:rsidRPr="009E29EE">
              <w:rPr>
                <w:rFonts w:ascii="Calibri" w:eastAsia="Arial MT" w:hAnsi="Calibri" w:cs="Calibri"/>
                <w:bCs/>
                <w:color w:val="000000"/>
                <w:sz w:val="22"/>
                <w:szCs w:val="22"/>
                <w:lang w:val="pt-PT" w:eastAsia="en-US"/>
              </w:rPr>
              <w:t xml:space="preserve">Cada demandante especificará sua necessidade bem como critérios para levantamento da quantidade em Documento que será anexado a um único processo. </w:t>
            </w:r>
          </w:p>
        </w:tc>
      </w:tr>
      <w:tr w:rsidR="009E4E31" w:rsidRPr="0017024D" w14:paraId="5FCD26FB" w14:textId="77777777" w:rsidTr="00AC268D">
        <w:tc>
          <w:tcPr>
            <w:tcW w:w="10627" w:type="dxa"/>
            <w:gridSpan w:val="2"/>
            <w:tcBorders>
              <w:top w:val="single" w:sz="4" w:space="0" w:color="000000"/>
            </w:tcBorders>
            <w:shd w:val="clear" w:color="auto" w:fill="369B55"/>
          </w:tcPr>
          <w:p w14:paraId="2AB43E77" w14:textId="77777777" w:rsidR="009E4E31" w:rsidRPr="0017024D" w:rsidRDefault="009E4E31" w:rsidP="00D539A0">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3.</w:t>
            </w:r>
            <w:r w:rsidRPr="0017024D">
              <w:rPr>
                <w:rFonts w:ascii="Calibri" w:hAnsi="Calibri" w:cs="Calibri"/>
                <w:color w:val="FFFFFF" w:themeColor="background1"/>
                <w:sz w:val="22"/>
                <w:szCs w:val="22"/>
              </w:rPr>
              <w:t xml:space="preserve"> </w:t>
            </w:r>
            <w:r w:rsidR="00D539A0">
              <w:rPr>
                <w:rFonts w:ascii="Calibri" w:hAnsi="Calibri" w:cs="Calibri"/>
                <w:b/>
                <w:color w:val="FFFFFF" w:themeColor="background1"/>
                <w:sz w:val="22"/>
                <w:szCs w:val="22"/>
              </w:rPr>
              <w:t>DOS PARÂMETROS DA LICITAÇÃO</w:t>
            </w:r>
          </w:p>
        </w:tc>
      </w:tr>
      <w:tr w:rsidR="009E4E31" w:rsidRPr="00672C31" w14:paraId="47E8F57A" w14:textId="77777777" w:rsidTr="00AC268D">
        <w:tc>
          <w:tcPr>
            <w:tcW w:w="10627" w:type="dxa"/>
            <w:gridSpan w:val="2"/>
            <w:tcBorders>
              <w:top w:val="single" w:sz="4" w:space="0" w:color="000000"/>
            </w:tcBorders>
            <w:shd w:val="clear" w:color="auto" w:fill="auto"/>
          </w:tcPr>
          <w:p w14:paraId="5C5D5D86" w14:textId="77777777" w:rsidR="00430061" w:rsidRPr="00656753" w:rsidRDefault="00430061" w:rsidP="003D098B">
            <w:pPr>
              <w:pStyle w:val="PargrafodaLista"/>
              <w:numPr>
                <w:ilvl w:val="1"/>
                <w:numId w:val="17"/>
              </w:numPr>
              <w:tabs>
                <w:tab w:val="left" w:pos="483"/>
              </w:tabs>
              <w:spacing w:before="0"/>
              <w:ind w:hanging="164"/>
              <w:rPr>
                <w:rFonts w:ascii="Calibri" w:hAnsi="Calibri" w:cs="Calibri"/>
                <w:b/>
              </w:rPr>
            </w:pPr>
            <w:r w:rsidRPr="00656753">
              <w:rPr>
                <w:rFonts w:ascii="Calibri" w:hAnsi="Calibri" w:cs="Calibri"/>
                <w:b/>
                <w:sz w:val="22"/>
                <w:szCs w:val="22"/>
              </w:rPr>
              <w:t>Será</w:t>
            </w:r>
            <w:r w:rsidRPr="00656753">
              <w:rPr>
                <w:rFonts w:ascii="Calibri" w:hAnsi="Calibri" w:cs="Calibri"/>
                <w:b/>
                <w:spacing w:val="-2"/>
                <w:sz w:val="22"/>
                <w:szCs w:val="22"/>
              </w:rPr>
              <w:t xml:space="preserve"> </w:t>
            </w:r>
            <w:r w:rsidRPr="00656753">
              <w:rPr>
                <w:rFonts w:ascii="Calibri" w:hAnsi="Calibri" w:cs="Calibri"/>
                <w:b/>
                <w:sz w:val="22"/>
                <w:szCs w:val="22"/>
              </w:rPr>
              <w:t>adotado</w:t>
            </w:r>
            <w:r w:rsidRPr="00656753">
              <w:rPr>
                <w:rFonts w:ascii="Calibri" w:hAnsi="Calibri" w:cs="Calibri"/>
                <w:b/>
                <w:spacing w:val="-2"/>
                <w:sz w:val="22"/>
                <w:szCs w:val="22"/>
              </w:rPr>
              <w:t xml:space="preserve"> </w:t>
            </w:r>
            <w:r w:rsidRPr="00656753">
              <w:rPr>
                <w:rFonts w:ascii="Calibri" w:hAnsi="Calibri" w:cs="Calibri"/>
                <w:b/>
                <w:sz w:val="22"/>
                <w:szCs w:val="22"/>
              </w:rPr>
              <w:t>o</w:t>
            </w:r>
            <w:r w:rsidRPr="00656753">
              <w:rPr>
                <w:rFonts w:ascii="Calibri" w:hAnsi="Calibri" w:cs="Calibri"/>
                <w:b/>
                <w:spacing w:val="-2"/>
                <w:sz w:val="22"/>
                <w:szCs w:val="22"/>
              </w:rPr>
              <w:t xml:space="preserve"> </w:t>
            </w:r>
            <w:r w:rsidRPr="00656753">
              <w:rPr>
                <w:rFonts w:ascii="Calibri" w:hAnsi="Calibri" w:cs="Calibri"/>
                <w:b/>
                <w:sz w:val="22"/>
                <w:szCs w:val="22"/>
              </w:rPr>
              <w:t>Sistema</w:t>
            </w:r>
            <w:r w:rsidRPr="00656753">
              <w:rPr>
                <w:rFonts w:ascii="Calibri" w:hAnsi="Calibri" w:cs="Calibri"/>
                <w:b/>
                <w:spacing w:val="-1"/>
                <w:sz w:val="22"/>
                <w:szCs w:val="22"/>
              </w:rPr>
              <w:t xml:space="preserve"> </w:t>
            </w:r>
            <w:r w:rsidRPr="00656753">
              <w:rPr>
                <w:rFonts w:ascii="Calibri" w:hAnsi="Calibri" w:cs="Calibri"/>
                <w:b/>
                <w:sz w:val="22"/>
                <w:szCs w:val="22"/>
              </w:rPr>
              <w:t>de</w:t>
            </w:r>
            <w:r w:rsidRPr="00656753">
              <w:rPr>
                <w:rFonts w:ascii="Calibri" w:hAnsi="Calibri" w:cs="Calibri"/>
                <w:b/>
                <w:spacing w:val="-3"/>
                <w:sz w:val="22"/>
                <w:szCs w:val="22"/>
              </w:rPr>
              <w:t xml:space="preserve"> </w:t>
            </w:r>
            <w:r w:rsidRPr="00656753">
              <w:rPr>
                <w:rFonts w:ascii="Calibri" w:hAnsi="Calibri" w:cs="Calibri"/>
                <w:b/>
                <w:sz w:val="22"/>
                <w:szCs w:val="22"/>
              </w:rPr>
              <w:t>Registro</w:t>
            </w:r>
            <w:r w:rsidRPr="00656753">
              <w:rPr>
                <w:rFonts w:ascii="Calibri" w:hAnsi="Calibri" w:cs="Calibri"/>
                <w:b/>
                <w:spacing w:val="-2"/>
                <w:sz w:val="22"/>
                <w:szCs w:val="22"/>
              </w:rPr>
              <w:t xml:space="preserve"> </w:t>
            </w:r>
            <w:r w:rsidRPr="00656753">
              <w:rPr>
                <w:rFonts w:ascii="Calibri" w:hAnsi="Calibri" w:cs="Calibri"/>
                <w:b/>
                <w:sz w:val="22"/>
                <w:szCs w:val="22"/>
              </w:rPr>
              <w:t>de</w:t>
            </w:r>
            <w:r w:rsidRPr="00656753">
              <w:rPr>
                <w:rFonts w:ascii="Calibri" w:hAnsi="Calibri" w:cs="Calibri"/>
                <w:b/>
                <w:spacing w:val="-3"/>
                <w:sz w:val="22"/>
                <w:szCs w:val="22"/>
              </w:rPr>
              <w:t xml:space="preserve"> </w:t>
            </w:r>
            <w:r w:rsidRPr="00656753">
              <w:rPr>
                <w:rFonts w:ascii="Calibri" w:hAnsi="Calibri" w:cs="Calibri"/>
                <w:b/>
                <w:sz w:val="22"/>
                <w:szCs w:val="22"/>
              </w:rPr>
              <w:t>Preços</w:t>
            </w:r>
            <w:r w:rsidRPr="00656753">
              <w:rPr>
                <w:rFonts w:ascii="Calibri" w:hAnsi="Calibri" w:cs="Calibri"/>
                <w:b/>
                <w:spacing w:val="-1"/>
                <w:sz w:val="22"/>
                <w:szCs w:val="22"/>
              </w:rPr>
              <w:t xml:space="preserve"> </w:t>
            </w:r>
            <w:r w:rsidRPr="00656753">
              <w:rPr>
                <w:rFonts w:ascii="Calibri" w:hAnsi="Calibri" w:cs="Calibri"/>
                <w:b/>
                <w:sz w:val="22"/>
                <w:szCs w:val="22"/>
              </w:rPr>
              <w:t>–</w:t>
            </w:r>
            <w:r w:rsidRPr="00656753">
              <w:rPr>
                <w:rFonts w:ascii="Calibri" w:hAnsi="Calibri" w:cs="Calibri"/>
                <w:b/>
                <w:spacing w:val="-3"/>
                <w:sz w:val="22"/>
                <w:szCs w:val="22"/>
              </w:rPr>
              <w:t xml:space="preserve"> </w:t>
            </w:r>
            <w:r w:rsidRPr="00656753">
              <w:rPr>
                <w:rFonts w:ascii="Calibri" w:hAnsi="Calibri" w:cs="Calibri"/>
                <w:b/>
                <w:sz w:val="22"/>
                <w:szCs w:val="22"/>
              </w:rPr>
              <w:t>SRP?</w:t>
            </w:r>
          </w:p>
          <w:p w14:paraId="04D9BE91" w14:textId="6A0E19AA" w:rsidR="00430061" w:rsidRPr="00FE74B6" w:rsidRDefault="00430061" w:rsidP="003D098B">
            <w:pPr>
              <w:pStyle w:val="PargrafodaLista"/>
              <w:tabs>
                <w:tab w:val="left" w:pos="1452"/>
                <w:tab w:val="left" w:pos="1454"/>
              </w:tabs>
              <w:spacing w:before="0"/>
              <w:ind w:left="196"/>
              <w:rPr>
                <w:rFonts w:ascii="Calibri" w:hAnsi="Calibri" w:cs="Calibri"/>
                <w:sz w:val="22"/>
                <w:szCs w:val="22"/>
              </w:rPr>
            </w:pPr>
            <w:r w:rsidRPr="00FE74B6">
              <w:rPr>
                <w:rFonts w:ascii="Calibri" w:hAnsi="Calibri" w:cs="Calibri"/>
                <w:sz w:val="22"/>
                <w:szCs w:val="22"/>
              </w:rPr>
              <w:t xml:space="preserve">( </w:t>
            </w:r>
            <w:r w:rsidR="003532F7">
              <w:rPr>
                <w:rFonts w:ascii="Calibri" w:hAnsi="Calibri" w:cs="Calibri"/>
                <w:sz w:val="22"/>
                <w:szCs w:val="22"/>
              </w:rPr>
              <w:t>X</w:t>
            </w:r>
            <w:r w:rsidRPr="00FE74B6">
              <w:rPr>
                <w:rFonts w:ascii="Calibri" w:hAnsi="Calibri" w:cs="Calibri"/>
                <w:sz w:val="22"/>
                <w:szCs w:val="22"/>
              </w:rPr>
              <w:t xml:space="preserve">  ) Sim</w:t>
            </w:r>
          </w:p>
          <w:p w14:paraId="30706ED5" w14:textId="2FB685A7" w:rsidR="00430061" w:rsidRDefault="00430061" w:rsidP="003D098B">
            <w:pPr>
              <w:pStyle w:val="PargrafodaLista"/>
              <w:tabs>
                <w:tab w:val="left" w:pos="1452"/>
                <w:tab w:val="left" w:pos="1454"/>
              </w:tabs>
              <w:spacing w:before="0"/>
              <w:ind w:left="196"/>
              <w:rPr>
                <w:rFonts w:ascii="Calibri" w:hAnsi="Calibri" w:cs="Calibri"/>
                <w:sz w:val="22"/>
                <w:szCs w:val="22"/>
              </w:rPr>
            </w:pPr>
            <w:r w:rsidRPr="00FE74B6">
              <w:rPr>
                <w:rFonts w:ascii="Calibri" w:hAnsi="Calibri" w:cs="Calibri"/>
                <w:sz w:val="22"/>
                <w:szCs w:val="22"/>
              </w:rPr>
              <w:t>(     ) Não</w:t>
            </w:r>
          </w:p>
          <w:p w14:paraId="08321470" w14:textId="77777777" w:rsidR="00071669" w:rsidRPr="00071669" w:rsidRDefault="00071669" w:rsidP="003D098B">
            <w:pPr>
              <w:tabs>
                <w:tab w:val="left" w:pos="1452"/>
                <w:tab w:val="left" w:pos="1454"/>
              </w:tabs>
              <w:rPr>
                <w:rFonts w:ascii="Calibri" w:hAnsi="Calibri" w:cs="Calibri"/>
                <w:sz w:val="22"/>
                <w:szCs w:val="22"/>
              </w:rPr>
            </w:pPr>
          </w:p>
          <w:p w14:paraId="3A722C42" w14:textId="5D63B552" w:rsidR="005B4C6F" w:rsidRPr="005B4C6F" w:rsidRDefault="00430061" w:rsidP="003D098B">
            <w:pPr>
              <w:pStyle w:val="PargrafodaLista"/>
              <w:numPr>
                <w:ilvl w:val="2"/>
                <w:numId w:val="16"/>
              </w:numPr>
              <w:tabs>
                <w:tab w:val="left" w:pos="763"/>
              </w:tabs>
              <w:spacing w:before="0"/>
              <w:ind w:left="1156" w:right="228" w:firstLine="0"/>
              <w:jc w:val="both"/>
              <w:rPr>
                <w:rFonts w:ascii="Calibri" w:hAnsi="Calibri" w:cs="Calibri"/>
                <w:sz w:val="22"/>
                <w:szCs w:val="22"/>
              </w:rPr>
            </w:pPr>
            <w:r w:rsidRPr="005B4C6F">
              <w:rPr>
                <w:rFonts w:ascii="Calibri" w:hAnsi="Calibri" w:cs="Calibri"/>
                <w:b/>
                <w:sz w:val="22"/>
                <w:szCs w:val="22"/>
              </w:rPr>
              <w:t>Justificativa</w:t>
            </w:r>
            <w:r w:rsidRPr="005B4C6F">
              <w:rPr>
                <w:rFonts w:ascii="Calibri" w:hAnsi="Calibri" w:cs="Calibri"/>
                <w:b/>
                <w:spacing w:val="28"/>
                <w:sz w:val="22"/>
                <w:szCs w:val="22"/>
              </w:rPr>
              <w:t xml:space="preserve"> </w:t>
            </w:r>
            <w:r w:rsidRPr="005B4C6F">
              <w:rPr>
                <w:rFonts w:ascii="Calibri" w:hAnsi="Calibri" w:cs="Calibri"/>
                <w:b/>
                <w:sz w:val="22"/>
                <w:szCs w:val="22"/>
              </w:rPr>
              <w:t>para</w:t>
            </w:r>
            <w:r w:rsidRPr="005B4C6F">
              <w:rPr>
                <w:rFonts w:ascii="Calibri" w:hAnsi="Calibri" w:cs="Calibri"/>
                <w:b/>
                <w:spacing w:val="29"/>
                <w:sz w:val="22"/>
                <w:szCs w:val="22"/>
              </w:rPr>
              <w:t xml:space="preserve"> </w:t>
            </w:r>
            <w:r w:rsidRPr="005B4C6F">
              <w:rPr>
                <w:rFonts w:ascii="Calibri" w:hAnsi="Calibri" w:cs="Calibri"/>
                <w:b/>
                <w:sz w:val="22"/>
                <w:szCs w:val="22"/>
              </w:rPr>
              <w:t>adoção</w:t>
            </w:r>
            <w:r w:rsidRPr="005B4C6F">
              <w:rPr>
                <w:rFonts w:ascii="Calibri" w:hAnsi="Calibri" w:cs="Calibri"/>
                <w:b/>
                <w:spacing w:val="28"/>
                <w:sz w:val="22"/>
                <w:szCs w:val="22"/>
              </w:rPr>
              <w:t xml:space="preserve"> </w:t>
            </w:r>
            <w:r w:rsidRPr="005B4C6F">
              <w:rPr>
                <w:rFonts w:ascii="Calibri" w:hAnsi="Calibri" w:cs="Calibri"/>
                <w:b/>
                <w:sz w:val="22"/>
                <w:szCs w:val="22"/>
              </w:rPr>
              <w:t>do</w:t>
            </w:r>
            <w:r w:rsidRPr="005B4C6F">
              <w:rPr>
                <w:rFonts w:ascii="Calibri" w:hAnsi="Calibri" w:cs="Calibri"/>
                <w:b/>
                <w:spacing w:val="29"/>
                <w:sz w:val="22"/>
                <w:szCs w:val="22"/>
              </w:rPr>
              <w:t xml:space="preserve"> </w:t>
            </w:r>
            <w:r w:rsidRPr="005B4C6F">
              <w:rPr>
                <w:rFonts w:ascii="Calibri" w:hAnsi="Calibri" w:cs="Calibri"/>
                <w:b/>
                <w:sz w:val="22"/>
                <w:szCs w:val="22"/>
              </w:rPr>
              <w:t>Sistema</w:t>
            </w:r>
            <w:r w:rsidRPr="005B4C6F">
              <w:rPr>
                <w:rFonts w:ascii="Calibri" w:hAnsi="Calibri" w:cs="Calibri"/>
                <w:b/>
                <w:spacing w:val="28"/>
                <w:sz w:val="22"/>
                <w:szCs w:val="22"/>
              </w:rPr>
              <w:t xml:space="preserve"> </w:t>
            </w:r>
            <w:r w:rsidRPr="005B4C6F">
              <w:rPr>
                <w:rFonts w:ascii="Calibri" w:hAnsi="Calibri" w:cs="Calibri"/>
                <w:b/>
                <w:sz w:val="22"/>
                <w:szCs w:val="22"/>
              </w:rPr>
              <w:t>de</w:t>
            </w:r>
            <w:r w:rsidRPr="005B4C6F">
              <w:rPr>
                <w:rFonts w:ascii="Calibri" w:hAnsi="Calibri" w:cs="Calibri"/>
                <w:b/>
                <w:spacing w:val="29"/>
                <w:sz w:val="22"/>
                <w:szCs w:val="22"/>
              </w:rPr>
              <w:t xml:space="preserve"> </w:t>
            </w:r>
            <w:r w:rsidRPr="005B4C6F">
              <w:rPr>
                <w:rFonts w:ascii="Calibri" w:hAnsi="Calibri" w:cs="Calibri"/>
                <w:b/>
                <w:sz w:val="22"/>
                <w:szCs w:val="22"/>
              </w:rPr>
              <w:t>Registro</w:t>
            </w:r>
            <w:r w:rsidRPr="005B4C6F">
              <w:rPr>
                <w:rFonts w:ascii="Calibri" w:hAnsi="Calibri" w:cs="Calibri"/>
                <w:b/>
                <w:spacing w:val="28"/>
                <w:sz w:val="22"/>
                <w:szCs w:val="22"/>
              </w:rPr>
              <w:t xml:space="preserve"> </w:t>
            </w:r>
            <w:r w:rsidRPr="005B4C6F">
              <w:rPr>
                <w:rFonts w:ascii="Calibri" w:hAnsi="Calibri" w:cs="Calibri"/>
                <w:b/>
                <w:sz w:val="22"/>
                <w:szCs w:val="22"/>
              </w:rPr>
              <w:t>de</w:t>
            </w:r>
            <w:r w:rsidRPr="005B4C6F">
              <w:rPr>
                <w:rFonts w:ascii="Calibri" w:hAnsi="Calibri" w:cs="Calibri"/>
                <w:b/>
                <w:spacing w:val="29"/>
                <w:sz w:val="22"/>
                <w:szCs w:val="22"/>
              </w:rPr>
              <w:t xml:space="preserve"> </w:t>
            </w:r>
            <w:r w:rsidRPr="005B4C6F">
              <w:rPr>
                <w:rFonts w:ascii="Calibri" w:hAnsi="Calibri" w:cs="Calibri"/>
                <w:b/>
                <w:sz w:val="22"/>
                <w:szCs w:val="22"/>
              </w:rPr>
              <w:t>Preços</w:t>
            </w:r>
            <w:r w:rsidR="00071669">
              <w:rPr>
                <w:rFonts w:ascii="Calibri" w:hAnsi="Calibri" w:cs="Calibri"/>
                <w:b/>
                <w:sz w:val="22"/>
                <w:szCs w:val="22"/>
              </w:rPr>
              <w:t>:</w:t>
            </w:r>
          </w:p>
          <w:p w14:paraId="4918B9F7" w14:textId="7ED41123" w:rsidR="00430061" w:rsidRPr="005B4C6F" w:rsidRDefault="00430061" w:rsidP="003D098B">
            <w:pPr>
              <w:pStyle w:val="PargrafodaLista"/>
              <w:tabs>
                <w:tab w:val="left" w:pos="763"/>
              </w:tabs>
              <w:spacing w:before="0"/>
              <w:ind w:left="1156" w:right="228"/>
              <w:jc w:val="both"/>
              <w:rPr>
                <w:rFonts w:ascii="Calibri" w:hAnsi="Calibri" w:cs="Calibri"/>
                <w:sz w:val="22"/>
                <w:szCs w:val="22"/>
              </w:rPr>
            </w:pPr>
            <w:r w:rsidRPr="005B4C6F">
              <w:rPr>
                <w:rFonts w:ascii="Calibri" w:hAnsi="Calibri" w:cs="Calibri"/>
                <w:spacing w:val="-14"/>
              </w:rPr>
              <w:t xml:space="preserve">( </w:t>
            </w:r>
            <w:r w:rsidR="003532F7">
              <w:rPr>
                <w:rFonts w:ascii="Calibri" w:hAnsi="Calibri" w:cs="Calibri"/>
                <w:spacing w:val="-14"/>
              </w:rPr>
              <w:t>X</w:t>
            </w:r>
            <w:r w:rsidRPr="005B4C6F">
              <w:rPr>
                <w:rFonts w:ascii="Calibri" w:hAnsi="Calibri" w:cs="Calibri"/>
                <w:spacing w:val="-14"/>
              </w:rPr>
              <w:t xml:space="preserve">) </w:t>
            </w:r>
            <w:r w:rsidRPr="005B4C6F">
              <w:rPr>
                <w:rFonts w:ascii="Calibri" w:hAnsi="Calibri" w:cs="Calibri"/>
                <w:spacing w:val="-14"/>
                <w:sz w:val="22"/>
                <w:szCs w:val="22"/>
              </w:rPr>
              <w:t xml:space="preserve"> </w:t>
            </w:r>
            <w:r w:rsidRPr="005B4C6F">
              <w:rPr>
                <w:rFonts w:ascii="Calibri" w:hAnsi="Calibri" w:cs="Calibri"/>
                <w:spacing w:val="-1"/>
                <w:sz w:val="22"/>
                <w:szCs w:val="22"/>
              </w:rPr>
              <w:t>quando,</w:t>
            </w:r>
            <w:r w:rsidRPr="005B4C6F">
              <w:rPr>
                <w:rFonts w:ascii="Calibri" w:hAnsi="Calibri" w:cs="Calibri"/>
                <w:spacing w:val="-14"/>
                <w:sz w:val="22"/>
                <w:szCs w:val="22"/>
              </w:rPr>
              <w:t xml:space="preserve"> </w:t>
            </w:r>
            <w:r w:rsidRPr="005B4C6F">
              <w:rPr>
                <w:rFonts w:ascii="Calibri" w:hAnsi="Calibri" w:cs="Calibri"/>
                <w:spacing w:val="-1"/>
                <w:sz w:val="22"/>
                <w:szCs w:val="22"/>
              </w:rPr>
              <w:t>pelas</w:t>
            </w:r>
            <w:r w:rsidRPr="005B4C6F">
              <w:rPr>
                <w:rFonts w:ascii="Calibri" w:hAnsi="Calibri" w:cs="Calibri"/>
                <w:spacing w:val="-14"/>
                <w:sz w:val="22"/>
                <w:szCs w:val="22"/>
              </w:rPr>
              <w:t xml:space="preserve"> </w:t>
            </w:r>
            <w:r w:rsidRPr="005B4C6F">
              <w:rPr>
                <w:rFonts w:ascii="Calibri" w:hAnsi="Calibri" w:cs="Calibri"/>
                <w:spacing w:val="-1"/>
                <w:sz w:val="22"/>
                <w:szCs w:val="22"/>
              </w:rPr>
              <w:t>características</w:t>
            </w:r>
            <w:r w:rsidRPr="005B4C6F">
              <w:rPr>
                <w:rFonts w:ascii="Calibri" w:hAnsi="Calibri" w:cs="Calibri"/>
                <w:spacing w:val="-14"/>
                <w:sz w:val="22"/>
                <w:szCs w:val="22"/>
              </w:rPr>
              <w:t xml:space="preserve"> </w:t>
            </w:r>
            <w:r w:rsidRPr="005B4C6F">
              <w:rPr>
                <w:rFonts w:ascii="Calibri" w:hAnsi="Calibri" w:cs="Calibri"/>
                <w:sz w:val="22"/>
                <w:szCs w:val="22"/>
              </w:rPr>
              <w:t>do</w:t>
            </w:r>
            <w:r w:rsidRPr="005B4C6F">
              <w:rPr>
                <w:rFonts w:ascii="Calibri" w:hAnsi="Calibri" w:cs="Calibri"/>
                <w:spacing w:val="-14"/>
                <w:sz w:val="22"/>
                <w:szCs w:val="22"/>
              </w:rPr>
              <w:t xml:space="preserve"> </w:t>
            </w:r>
            <w:r w:rsidRPr="005B4C6F">
              <w:rPr>
                <w:rFonts w:ascii="Calibri" w:hAnsi="Calibri" w:cs="Calibri"/>
                <w:sz w:val="22"/>
                <w:szCs w:val="22"/>
              </w:rPr>
              <w:t>bem</w:t>
            </w:r>
            <w:r w:rsidRPr="005B4C6F">
              <w:rPr>
                <w:rFonts w:ascii="Calibri" w:hAnsi="Calibri" w:cs="Calibri"/>
                <w:spacing w:val="-13"/>
                <w:sz w:val="22"/>
                <w:szCs w:val="22"/>
              </w:rPr>
              <w:t xml:space="preserve"> </w:t>
            </w:r>
            <w:r w:rsidRPr="005B4C6F">
              <w:rPr>
                <w:rFonts w:ascii="Calibri" w:hAnsi="Calibri" w:cs="Calibri"/>
                <w:sz w:val="22"/>
                <w:szCs w:val="22"/>
              </w:rPr>
              <w:t>ou</w:t>
            </w:r>
            <w:r w:rsidRPr="005B4C6F">
              <w:rPr>
                <w:rFonts w:ascii="Calibri" w:hAnsi="Calibri" w:cs="Calibri"/>
                <w:spacing w:val="-14"/>
                <w:sz w:val="22"/>
                <w:szCs w:val="22"/>
              </w:rPr>
              <w:t xml:space="preserve"> </w:t>
            </w:r>
            <w:r w:rsidRPr="005B4C6F">
              <w:rPr>
                <w:rFonts w:ascii="Calibri" w:hAnsi="Calibri" w:cs="Calibri"/>
                <w:sz w:val="22"/>
                <w:szCs w:val="22"/>
              </w:rPr>
              <w:t>serviço,</w:t>
            </w:r>
            <w:r w:rsidRPr="005B4C6F">
              <w:rPr>
                <w:rFonts w:ascii="Calibri" w:hAnsi="Calibri" w:cs="Calibri"/>
                <w:spacing w:val="-14"/>
                <w:sz w:val="22"/>
                <w:szCs w:val="22"/>
              </w:rPr>
              <w:t xml:space="preserve"> </w:t>
            </w:r>
            <w:r w:rsidRPr="005B4C6F">
              <w:rPr>
                <w:rFonts w:ascii="Calibri" w:hAnsi="Calibri" w:cs="Calibri"/>
                <w:sz w:val="22"/>
                <w:szCs w:val="22"/>
              </w:rPr>
              <w:t>houver</w:t>
            </w:r>
            <w:r w:rsidRPr="005B4C6F">
              <w:rPr>
                <w:rFonts w:ascii="Calibri" w:hAnsi="Calibri" w:cs="Calibri"/>
                <w:spacing w:val="-14"/>
                <w:sz w:val="22"/>
                <w:szCs w:val="22"/>
              </w:rPr>
              <w:t xml:space="preserve"> </w:t>
            </w:r>
            <w:r w:rsidRPr="005B4C6F">
              <w:rPr>
                <w:rFonts w:ascii="Calibri" w:hAnsi="Calibri" w:cs="Calibri"/>
                <w:sz w:val="22"/>
                <w:szCs w:val="22"/>
              </w:rPr>
              <w:t>necessidade</w:t>
            </w:r>
            <w:r w:rsidRPr="005B4C6F">
              <w:rPr>
                <w:rFonts w:ascii="Calibri" w:hAnsi="Calibri" w:cs="Calibri"/>
                <w:spacing w:val="-14"/>
                <w:sz w:val="22"/>
                <w:szCs w:val="22"/>
              </w:rPr>
              <w:t xml:space="preserve"> </w:t>
            </w:r>
            <w:r w:rsidRPr="005B4C6F">
              <w:rPr>
                <w:rFonts w:ascii="Calibri" w:hAnsi="Calibri" w:cs="Calibri"/>
                <w:sz w:val="22"/>
                <w:szCs w:val="22"/>
              </w:rPr>
              <w:t>de</w:t>
            </w:r>
            <w:r w:rsidRPr="005B4C6F">
              <w:rPr>
                <w:rFonts w:ascii="Calibri" w:hAnsi="Calibri" w:cs="Calibri"/>
                <w:spacing w:val="-14"/>
                <w:sz w:val="22"/>
                <w:szCs w:val="22"/>
              </w:rPr>
              <w:t xml:space="preserve"> </w:t>
            </w:r>
            <w:r w:rsidRPr="005B4C6F">
              <w:rPr>
                <w:rFonts w:ascii="Calibri" w:hAnsi="Calibri" w:cs="Calibri"/>
                <w:sz w:val="22"/>
                <w:szCs w:val="22"/>
              </w:rPr>
              <w:t>contratações</w:t>
            </w:r>
            <w:r w:rsidR="007575FC">
              <w:rPr>
                <w:rFonts w:ascii="Calibri" w:hAnsi="Calibri" w:cs="Calibri"/>
                <w:sz w:val="22"/>
                <w:szCs w:val="22"/>
              </w:rPr>
              <w:t xml:space="preserve"> </w:t>
            </w:r>
            <w:r w:rsidRPr="005B4C6F">
              <w:rPr>
                <w:rFonts w:ascii="Calibri" w:hAnsi="Calibri" w:cs="Calibri"/>
                <w:spacing w:val="-58"/>
                <w:sz w:val="22"/>
                <w:szCs w:val="22"/>
              </w:rPr>
              <w:t xml:space="preserve"> </w:t>
            </w:r>
            <w:r w:rsidR="007575FC">
              <w:rPr>
                <w:rFonts w:ascii="Calibri" w:hAnsi="Calibri" w:cs="Calibri"/>
                <w:spacing w:val="-58"/>
                <w:sz w:val="22"/>
                <w:szCs w:val="22"/>
              </w:rPr>
              <w:t xml:space="preserve">           </w:t>
            </w:r>
            <w:r w:rsidRPr="005B4C6F">
              <w:rPr>
                <w:rFonts w:ascii="Calibri" w:hAnsi="Calibri" w:cs="Calibri"/>
                <w:sz w:val="22"/>
                <w:szCs w:val="22"/>
              </w:rPr>
              <w:t>frequentes,</w:t>
            </w:r>
            <w:r w:rsidRPr="005B4C6F">
              <w:rPr>
                <w:rFonts w:ascii="Calibri" w:hAnsi="Calibri" w:cs="Calibri"/>
                <w:spacing w:val="-2"/>
                <w:sz w:val="22"/>
                <w:szCs w:val="22"/>
              </w:rPr>
              <w:t xml:space="preserve"> </w:t>
            </w:r>
            <w:r w:rsidRPr="005B4C6F">
              <w:rPr>
                <w:rFonts w:ascii="Calibri" w:hAnsi="Calibri" w:cs="Calibri"/>
                <w:sz w:val="22"/>
                <w:szCs w:val="22"/>
              </w:rPr>
              <w:t>com maior</w:t>
            </w:r>
            <w:r w:rsidRPr="005B4C6F">
              <w:rPr>
                <w:rFonts w:ascii="Calibri" w:hAnsi="Calibri" w:cs="Calibri"/>
                <w:spacing w:val="-1"/>
                <w:sz w:val="22"/>
                <w:szCs w:val="22"/>
              </w:rPr>
              <w:t xml:space="preserve"> </w:t>
            </w:r>
            <w:r w:rsidRPr="005B4C6F">
              <w:rPr>
                <w:rFonts w:ascii="Calibri" w:hAnsi="Calibri" w:cs="Calibri"/>
                <w:sz w:val="22"/>
                <w:szCs w:val="22"/>
              </w:rPr>
              <w:t>celeridade</w:t>
            </w:r>
            <w:r w:rsidRPr="005B4C6F">
              <w:rPr>
                <w:rFonts w:ascii="Calibri" w:hAnsi="Calibri" w:cs="Calibri"/>
                <w:spacing w:val="-1"/>
                <w:sz w:val="22"/>
                <w:szCs w:val="22"/>
              </w:rPr>
              <w:t xml:space="preserve"> </w:t>
            </w:r>
            <w:r w:rsidRPr="005B4C6F">
              <w:rPr>
                <w:rFonts w:ascii="Calibri" w:hAnsi="Calibri" w:cs="Calibri"/>
                <w:sz w:val="22"/>
                <w:szCs w:val="22"/>
              </w:rPr>
              <w:t>e</w:t>
            </w:r>
            <w:r w:rsidRPr="005B4C6F">
              <w:rPr>
                <w:rFonts w:ascii="Calibri" w:hAnsi="Calibri" w:cs="Calibri"/>
                <w:spacing w:val="-1"/>
                <w:sz w:val="22"/>
                <w:szCs w:val="22"/>
              </w:rPr>
              <w:t xml:space="preserve"> </w:t>
            </w:r>
            <w:r w:rsidRPr="005B4C6F">
              <w:rPr>
                <w:rFonts w:ascii="Calibri" w:hAnsi="Calibri" w:cs="Calibri"/>
                <w:sz w:val="22"/>
                <w:szCs w:val="22"/>
              </w:rPr>
              <w:t>transparência</w:t>
            </w:r>
          </w:p>
          <w:p w14:paraId="54A31857" w14:textId="77E26142" w:rsidR="00430061" w:rsidRPr="00430061" w:rsidRDefault="00430061" w:rsidP="003D098B">
            <w:pPr>
              <w:pStyle w:val="PargrafodaLista"/>
              <w:tabs>
                <w:tab w:val="left" w:pos="1955"/>
              </w:tabs>
              <w:spacing w:before="0"/>
              <w:ind w:left="1156" w:right="228"/>
              <w:jc w:val="both"/>
              <w:rPr>
                <w:rFonts w:ascii="Calibri" w:hAnsi="Calibri" w:cs="Calibri"/>
                <w:sz w:val="22"/>
                <w:szCs w:val="22"/>
              </w:rPr>
            </w:pPr>
            <w:r w:rsidRPr="00430061">
              <w:rPr>
                <w:rFonts w:ascii="Calibri" w:hAnsi="Calibri" w:cs="Calibri"/>
              </w:rPr>
              <w:t>(</w:t>
            </w:r>
            <w:r w:rsidR="003532F7">
              <w:rPr>
                <w:rFonts w:ascii="Calibri" w:hAnsi="Calibri" w:cs="Calibri"/>
              </w:rPr>
              <w:t>X</w:t>
            </w:r>
            <w:r w:rsidRPr="00430061">
              <w:rPr>
                <w:rFonts w:ascii="Calibri" w:hAnsi="Calibri" w:cs="Calibri"/>
              </w:rPr>
              <w:t xml:space="preserve">) </w:t>
            </w:r>
            <w:r w:rsidRPr="00430061">
              <w:rPr>
                <w:rFonts w:ascii="Calibri" w:hAnsi="Calibri" w:cs="Calibri"/>
                <w:sz w:val="22"/>
                <w:szCs w:val="22"/>
              </w:rPr>
              <w:t>quando</w:t>
            </w:r>
            <w:r w:rsidRPr="00430061">
              <w:rPr>
                <w:rFonts w:ascii="Calibri" w:hAnsi="Calibri" w:cs="Calibri"/>
                <w:spacing w:val="46"/>
                <w:sz w:val="22"/>
                <w:szCs w:val="22"/>
              </w:rPr>
              <w:t xml:space="preserve"> </w:t>
            </w:r>
            <w:r w:rsidRPr="00430061">
              <w:rPr>
                <w:rFonts w:ascii="Calibri" w:hAnsi="Calibri" w:cs="Calibri"/>
                <w:sz w:val="22"/>
                <w:szCs w:val="22"/>
              </w:rPr>
              <w:t>for</w:t>
            </w:r>
            <w:r w:rsidRPr="00430061">
              <w:rPr>
                <w:rFonts w:ascii="Calibri" w:hAnsi="Calibri" w:cs="Calibri"/>
                <w:spacing w:val="45"/>
                <w:sz w:val="22"/>
                <w:szCs w:val="22"/>
              </w:rPr>
              <w:t xml:space="preserve"> </w:t>
            </w:r>
            <w:r w:rsidRPr="00430061">
              <w:rPr>
                <w:rFonts w:ascii="Calibri" w:hAnsi="Calibri" w:cs="Calibri"/>
                <w:sz w:val="22"/>
                <w:szCs w:val="22"/>
              </w:rPr>
              <w:t>conveniente</w:t>
            </w:r>
            <w:r w:rsidRPr="00430061">
              <w:rPr>
                <w:rFonts w:ascii="Calibri" w:hAnsi="Calibri" w:cs="Calibri"/>
                <w:spacing w:val="46"/>
                <w:sz w:val="22"/>
                <w:szCs w:val="22"/>
              </w:rPr>
              <w:t xml:space="preserve"> </w:t>
            </w:r>
            <w:r w:rsidRPr="00430061">
              <w:rPr>
                <w:rFonts w:ascii="Calibri" w:hAnsi="Calibri" w:cs="Calibri"/>
                <w:sz w:val="22"/>
                <w:szCs w:val="22"/>
              </w:rPr>
              <w:t>a</w:t>
            </w:r>
            <w:r w:rsidRPr="00430061">
              <w:rPr>
                <w:rFonts w:ascii="Calibri" w:hAnsi="Calibri" w:cs="Calibri"/>
                <w:spacing w:val="45"/>
                <w:sz w:val="22"/>
                <w:szCs w:val="22"/>
              </w:rPr>
              <w:t xml:space="preserve"> </w:t>
            </w:r>
            <w:r w:rsidRPr="00430061">
              <w:rPr>
                <w:rFonts w:ascii="Calibri" w:hAnsi="Calibri" w:cs="Calibri"/>
                <w:sz w:val="22"/>
                <w:szCs w:val="22"/>
              </w:rPr>
              <w:t>compra</w:t>
            </w:r>
            <w:r w:rsidRPr="00430061">
              <w:rPr>
                <w:rFonts w:ascii="Calibri" w:hAnsi="Calibri" w:cs="Calibri"/>
                <w:spacing w:val="45"/>
                <w:sz w:val="22"/>
                <w:szCs w:val="22"/>
              </w:rPr>
              <w:t xml:space="preserve"> </w:t>
            </w:r>
            <w:r w:rsidRPr="00430061">
              <w:rPr>
                <w:rFonts w:ascii="Calibri" w:hAnsi="Calibri" w:cs="Calibri"/>
                <w:sz w:val="22"/>
                <w:szCs w:val="22"/>
              </w:rPr>
              <w:t>de</w:t>
            </w:r>
            <w:r w:rsidRPr="00430061">
              <w:rPr>
                <w:rFonts w:ascii="Calibri" w:hAnsi="Calibri" w:cs="Calibri"/>
                <w:spacing w:val="46"/>
                <w:sz w:val="22"/>
                <w:szCs w:val="22"/>
              </w:rPr>
              <w:t xml:space="preserve"> </w:t>
            </w:r>
            <w:r w:rsidRPr="00430061">
              <w:rPr>
                <w:rFonts w:ascii="Calibri" w:hAnsi="Calibri" w:cs="Calibri"/>
                <w:sz w:val="22"/>
                <w:szCs w:val="22"/>
              </w:rPr>
              <w:t>bens</w:t>
            </w:r>
            <w:r w:rsidRPr="00430061">
              <w:rPr>
                <w:rFonts w:ascii="Calibri" w:hAnsi="Calibri" w:cs="Calibri"/>
                <w:spacing w:val="45"/>
                <w:sz w:val="22"/>
                <w:szCs w:val="22"/>
              </w:rPr>
              <w:t xml:space="preserve"> </w:t>
            </w:r>
            <w:r w:rsidRPr="00430061">
              <w:rPr>
                <w:rFonts w:ascii="Calibri" w:hAnsi="Calibri" w:cs="Calibri"/>
                <w:sz w:val="22"/>
                <w:szCs w:val="22"/>
              </w:rPr>
              <w:t>ou</w:t>
            </w:r>
            <w:r w:rsidRPr="00430061">
              <w:rPr>
                <w:rFonts w:ascii="Calibri" w:hAnsi="Calibri" w:cs="Calibri"/>
                <w:spacing w:val="45"/>
                <w:sz w:val="22"/>
                <w:szCs w:val="22"/>
              </w:rPr>
              <w:t xml:space="preserve"> </w:t>
            </w:r>
            <w:r w:rsidRPr="00430061">
              <w:rPr>
                <w:rFonts w:ascii="Calibri" w:hAnsi="Calibri" w:cs="Calibri"/>
                <w:sz w:val="22"/>
                <w:szCs w:val="22"/>
              </w:rPr>
              <w:t>a</w:t>
            </w:r>
            <w:r w:rsidRPr="00430061">
              <w:rPr>
                <w:rFonts w:ascii="Calibri" w:hAnsi="Calibri" w:cs="Calibri"/>
                <w:spacing w:val="45"/>
                <w:sz w:val="22"/>
                <w:szCs w:val="22"/>
              </w:rPr>
              <w:t xml:space="preserve"> </w:t>
            </w:r>
            <w:r w:rsidRPr="00430061">
              <w:rPr>
                <w:rFonts w:ascii="Calibri" w:hAnsi="Calibri" w:cs="Calibri"/>
                <w:sz w:val="22"/>
                <w:szCs w:val="22"/>
              </w:rPr>
              <w:t>contratação</w:t>
            </w:r>
            <w:r w:rsidRPr="00430061">
              <w:rPr>
                <w:rFonts w:ascii="Calibri" w:hAnsi="Calibri" w:cs="Calibri"/>
                <w:spacing w:val="46"/>
                <w:sz w:val="22"/>
                <w:szCs w:val="22"/>
              </w:rPr>
              <w:t xml:space="preserve"> </w:t>
            </w:r>
            <w:r w:rsidRPr="00430061">
              <w:rPr>
                <w:rFonts w:ascii="Calibri" w:hAnsi="Calibri" w:cs="Calibri"/>
                <w:sz w:val="22"/>
                <w:szCs w:val="22"/>
              </w:rPr>
              <w:t>de</w:t>
            </w:r>
            <w:r w:rsidRPr="00430061">
              <w:rPr>
                <w:rFonts w:ascii="Calibri" w:hAnsi="Calibri" w:cs="Calibri"/>
                <w:spacing w:val="45"/>
                <w:sz w:val="22"/>
                <w:szCs w:val="22"/>
              </w:rPr>
              <w:t xml:space="preserve"> </w:t>
            </w:r>
            <w:r w:rsidRPr="00430061">
              <w:rPr>
                <w:rFonts w:ascii="Calibri" w:hAnsi="Calibri" w:cs="Calibri"/>
                <w:sz w:val="22"/>
                <w:szCs w:val="22"/>
              </w:rPr>
              <w:t>serviços</w:t>
            </w:r>
            <w:r w:rsidRPr="00430061">
              <w:rPr>
                <w:rFonts w:ascii="Calibri" w:hAnsi="Calibri" w:cs="Calibri"/>
                <w:spacing w:val="46"/>
                <w:sz w:val="22"/>
                <w:szCs w:val="22"/>
              </w:rPr>
              <w:t xml:space="preserve"> </w:t>
            </w:r>
            <w:r w:rsidRPr="00430061">
              <w:rPr>
                <w:rFonts w:ascii="Calibri" w:hAnsi="Calibri" w:cs="Calibri"/>
                <w:sz w:val="22"/>
                <w:szCs w:val="22"/>
              </w:rPr>
              <w:t>para</w:t>
            </w:r>
            <w:r w:rsidR="007575FC">
              <w:rPr>
                <w:rFonts w:ascii="Calibri" w:hAnsi="Calibri" w:cs="Calibri"/>
                <w:sz w:val="22"/>
                <w:szCs w:val="22"/>
              </w:rPr>
              <w:t xml:space="preserve"> </w:t>
            </w:r>
            <w:r w:rsidRPr="00430061">
              <w:rPr>
                <w:rFonts w:ascii="Calibri" w:hAnsi="Calibri" w:cs="Calibri"/>
                <w:spacing w:val="-59"/>
                <w:sz w:val="22"/>
                <w:szCs w:val="22"/>
              </w:rPr>
              <w:t xml:space="preserve"> </w:t>
            </w:r>
            <w:r w:rsidRPr="00430061">
              <w:rPr>
                <w:rFonts w:ascii="Calibri" w:hAnsi="Calibri" w:cs="Calibri"/>
                <w:sz w:val="22"/>
                <w:szCs w:val="22"/>
              </w:rPr>
              <w:t>atendimento</w:t>
            </w:r>
            <w:r w:rsidRPr="00430061">
              <w:rPr>
                <w:rFonts w:ascii="Calibri" w:hAnsi="Calibri" w:cs="Calibri"/>
                <w:spacing w:val="-1"/>
                <w:sz w:val="22"/>
                <w:szCs w:val="22"/>
              </w:rPr>
              <w:t xml:space="preserve"> </w:t>
            </w:r>
            <w:r w:rsidRPr="00430061">
              <w:rPr>
                <w:rFonts w:ascii="Calibri" w:hAnsi="Calibri" w:cs="Calibri"/>
                <w:sz w:val="22"/>
                <w:szCs w:val="22"/>
              </w:rPr>
              <w:t>a</w:t>
            </w:r>
            <w:r w:rsidRPr="00430061">
              <w:rPr>
                <w:rFonts w:ascii="Calibri" w:hAnsi="Calibri" w:cs="Calibri"/>
                <w:spacing w:val="-2"/>
                <w:sz w:val="22"/>
                <w:szCs w:val="22"/>
              </w:rPr>
              <w:t xml:space="preserve"> </w:t>
            </w:r>
            <w:r w:rsidRPr="00430061">
              <w:rPr>
                <w:rFonts w:ascii="Calibri" w:hAnsi="Calibri" w:cs="Calibri"/>
                <w:sz w:val="22"/>
                <w:szCs w:val="22"/>
              </w:rPr>
              <w:t>mais</w:t>
            </w:r>
            <w:r w:rsidRPr="00430061">
              <w:rPr>
                <w:rFonts w:ascii="Calibri" w:hAnsi="Calibri" w:cs="Calibri"/>
                <w:spacing w:val="-1"/>
                <w:sz w:val="22"/>
                <w:szCs w:val="22"/>
              </w:rPr>
              <w:t xml:space="preserve"> </w:t>
            </w:r>
            <w:r w:rsidRPr="00430061">
              <w:rPr>
                <w:rFonts w:ascii="Calibri" w:hAnsi="Calibri" w:cs="Calibri"/>
                <w:sz w:val="22"/>
                <w:szCs w:val="22"/>
              </w:rPr>
              <w:t>de</w:t>
            </w:r>
            <w:r w:rsidRPr="00430061">
              <w:rPr>
                <w:rFonts w:ascii="Calibri" w:hAnsi="Calibri" w:cs="Calibri"/>
                <w:spacing w:val="-2"/>
                <w:sz w:val="22"/>
                <w:szCs w:val="22"/>
              </w:rPr>
              <w:t xml:space="preserve"> </w:t>
            </w:r>
            <w:r w:rsidRPr="00430061">
              <w:rPr>
                <w:rFonts w:ascii="Calibri" w:hAnsi="Calibri" w:cs="Calibri"/>
                <w:sz w:val="22"/>
                <w:szCs w:val="22"/>
              </w:rPr>
              <w:t>um</w:t>
            </w:r>
            <w:r w:rsidRPr="00430061">
              <w:rPr>
                <w:rFonts w:ascii="Calibri" w:hAnsi="Calibri" w:cs="Calibri"/>
                <w:spacing w:val="-2"/>
                <w:sz w:val="22"/>
                <w:szCs w:val="22"/>
              </w:rPr>
              <w:t xml:space="preserve"> </w:t>
            </w:r>
            <w:r w:rsidRPr="00430061">
              <w:rPr>
                <w:rFonts w:ascii="Calibri" w:hAnsi="Calibri" w:cs="Calibri"/>
                <w:sz w:val="22"/>
                <w:szCs w:val="22"/>
              </w:rPr>
              <w:t>órgão</w:t>
            </w:r>
            <w:r w:rsidRPr="00430061">
              <w:rPr>
                <w:rFonts w:ascii="Calibri" w:hAnsi="Calibri" w:cs="Calibri"/>
                <w:spacing w:val="-1"/>
                <w:sz w:val="22"/>
                <w:szCs w:val="22"/>
              </w:rPr>
              <w:t xml:space="preserve"> </w:t>
            </w:r>
            <w:r w:rsidRPr="00430061">
              <w:rPr>
                <w:rFonts w:ascii="Calibri" w:hAnsi="Calibri" w:cs="Calibri"/>
                <w:sz w:val="22"/>
                <w:szCs w:val="22"/>
              </w:rPr>
              <w:t>ou</w:t>
            </w:r>
            <w:r w:rsidRPr="00430061">
              <w:rPr>
                <w:rFonts w:ascii="Calibri" w:hAnsi="Calibri" w:cs="Calibri"/>
                <w:spacing w:val="-2"/>
                <w:sz w:val="22"/>
                <w:szCs w:val="22"/>
              </w:rPr>
              <w:t xml:space="preserve"> </w:t>
            </w:r>
            <w:r w:rsidRPr="00430061">
              <w:rPr>
                <w:rFonts w:ascii="Calibri" w:hAnsi="Calibri" w:cs="Calibri"/>
                <w:sz w:val="22"/>
                <w:szCs w:val="22"/>
              </w:rPr>
              <w:t>entidade,</w:t>
            </w:r>
            <w:r w:rsidRPr="00430061">
              <w:rPr>
                <w:rFonts w:ascii="Calibri" w:hAnsi="Calibri" w:cs="Calibri"/>
                <w:spacing w:val="-1"/>
                <w:sz w:val="22"/>
                <w:szCs w:val="22"/>
              </w:rPr>
              <w:t xml:space="preserve"> </w:t>
            </w:r>
            <w:r w:rsidRPr="00430061">
              <w:rPr>
                <w:rFonts w:ascii="Calibri" w:hAnsi="Calibri" w:cs="Calibri"/>
                <w:sz w:val="22"/>
                <w:szCs w:val="22"/>
              </w:rPr>
              <w:t>ou</w:t>
            </w:r>
            <w:r w:rsidRPr="00430061">
              <w:rPr>
                <w:rFonts w:ascii="Calibri" w:hAnsi="Calibri" w:cs="Calibri"/>
                <w:spacing w:val="-2"/>
                <w:sz w:val="22"/>
                <w:szCs w:val="22"/>
              </w:rPr>
              <w:t xml:space="preserve"> </w:t>
            </w:r>
            <w:r w:rsidRPr="00430061">
              <w:rPr>
                <w:rFonts w:ascii="Calibri" w:hAnsi="Calibri" w:cs="Calibri"/>
                <w:sz w:val="22"/>
                <w:szCs w:val="22"/>
              </w:rPr>
              <w:t>a</w:t>
            </w:r>
            <w:r w:rsidRPr="00430061">
              <w:rPr>
                <w:rFonts w:ascii="Calibri" w:hAnsi="Calibri" w:cs="Calibri"/>
                <w:spacing w:val="-2"/>
                <w:sz w:val="22"/>
                <w:szCs w:val="22"/>
              </w:rPr>
              <w:t xml:space="preserve"> </w:t>
            </w:r>
            <w:r w:rsidRPr="00430061">
              <w:rPr>
                <w:rFonts w:ascii="Calibri" w:hAnsi="Calibri" w:cs="Calibri"/>
                <w:sz w:val="22"/>
                <w:szCs w:val="22"/>
              </w:rPr>
              <w:t>programas</w:t>
            </w:r>
            <w:r w:rsidRPr="00430061">
              <w:rPr>
                <w:rFonts w:ascii="Calibri" w:hAnsi="Calibri" w:cs="Calibri"/>
                <w:spacing w:val="-1"/>
                <w:sz w:val="22"/>
                <w:szCs w:val="22"/>
              </w:rPr>
              <w:t xml:space="preserve"> </w:t>
            </w:r>
            <w:r w:rsidRPr="00430061">
              <w:rPr>
                <w:rFonts w:ascii="Calibri" w:hAnsi="Calibri" w:cs="Calibri"/>
                <w:sz w:val="22"/>
                <w:szCs w:val="22"/>
              </w:rPr>
              <w:t>de</w:t>
            </w:r>
            <w:r w:rsidRPr="00430061">
              <w:rPr>
                <w:rFonts w:ascii="Calibri" w:hAnsi="Calibri" w:cs="Calibri"/>
                <w:spacing w:val="-2"/>
                <w:sz w:val="22"/>
                <w:szCs w:val="22"/>
              </w:rPr>
              <w:t xml:space="preserve"> </w:t>
            </w:r>
            <w:r w:rsidRPr="00430061">
              <w:rPr>
                <w:rFonts w:ascii="Calibri" w:hAnsi="Calibri" w:cs="Calibri"/>
                <w:sz w:val="22"/>
                <w:szCs w:val="22"/>
              </w:rPr>
              <w:t>governo;</w:t>
            </w:r>
            <w:r w:rsidRPr="00430061">
              <w:rPr>
                <w:rFonts w:ascii="Calibri" w:hAnsi="Calibri" w:cs="Calibri"/>
                <w:spacing w:val="-2"/>
                <w:sz w:val="22"/>
                <w:szCs w:val="22"/>
              </w:rPr>
              <w:t xml:space="preserve"> </w:t>
            </w:r>
            <w:r w:rsidRPr="00430061">
              <w:rPr>
                <w:rFonts w:ascii="Calibri" w:hAnsi="Calibri" w:cs="Calibri"/>
                <w:sz w:val="22"/>
                <w:szCs w:val="22"/>
              </w:rPr>
              <w:t>e</w:t>
            </w:r>
          </w:p>
          <w:p w14:paraId="76C74D9F" w14:textId="7938D7CC" w:rsidR="00071669" w:rsidRDefault="00430061" w:rsidP="003D098B">
            <w:pPr>
              <w:pStyle w:val="PargrafodaLista"/>
              <w:tabs>
                <w:tab w:val="left" w:pos="1908"/>
              </w:tabs>
              <w:spacing w:before="0"/>
              <w:ind w:left="1156" w:right="228"/>
              <w:jc w:val="both"/>
              <w:rPr>
                <w:rFonts w:ascii="Calibri" w:hAnsi="Calibri" w:cs="Calibri"/>
                <w:sz w:val="22"/>
                <w:szCs w:val="22"/>
              </w:rPr>
            </w:pPr>
            <w:r w:rsidRPr="00430061">
              <w:rPr>
                <w:rFonts w:ascii="Calibri" w:hAnsi="Calibri" w:cs="Calibri"/>
              </w:rPr>
              <w:t>(</w:t>
            </w:r>
            <w:r w:rsidR="003532F7">
              <w:rPr>
                <w:rFonts w:ascii="Calibri" w:hAnsi="Calibri" w:cs="Calibri"/>
              </w:rPr>
              <w:t>X</w:t>
            </w:r>
            <w:r w:rsidRPr="00430061">
              <w:rPr>
                <w:rFonts w:ascii="Calibri" w:hAnsi="Calibri" w:cs="Calibri"/>
              </w:rPr>
              <w:t xml:space="preserve">) </w:t>
            </w:r>
            <w:r w:rsidRPr="00430061">
              <w:rPr>
                <w:rFonts w:ascii="Calibri" w:hAnsi="Calibri" w:cs="Calibri"/>
                <w:sz w:val="22"/>
                <w:szCs w:val="22"/>
              </w:rPr>
              <w:t>quando, pela natureza do objeto, não for possível definir previamente o quantitativo</w:t>
            </w:r>
            <w:r w:rsidR="007575FC">
              <w:rPr>
                <w:rFonts w:ascii="Calibri" w:hAnsi="Calibri" w:cs="Calibri"/>
                <w:sz w:val="22"/>
                <w:szCs w:val="22"/>
              </w:rPr>
              <w:t xml:space="preserve"> </w:t>
            </w:r>
            <w:r w:rsidRPr="00430061">
              <w:rPr>
                <w:rFonts w:ascii="Calibri" w:hAnsi="Calibri" w:cs="Calibri"/>
                <w:spacing w:val="-59"/>
                <w:sz w:val="22"/>
                <w:szCs w:val="22"/>
              </w:rPr>
              <w:t xml:space="preserve"> </w:t>
            </w:r>
            <w:r w:rsidRPr="00430061">
              <w:rPr>
                <w:rFonts w:ascii="Calibri" w:hAnsi="Calibri" w:cs="Calibri"/>
                <w:sz w:val="22"/>
                <w:szCs w:val="22"/>
              </w:rPr>
              <w:t>a</w:t>
            </w:r>
            <w:r w:rsidRPr="00430061">
              <w:rPr>
                <w:rFonts w:ascii="Calibri" w:hAnsi="Calibri" w:cs="Calibri"/>
                <w:spacing w:val="-2"/>
                <w:sz w:val="22"/>
                <w:szCs w:val="22"/>
              </w:rPr>
              <w:t xml:space="preserve"> </w:t>
            </w:r>
            <w:r w:rsidRPr="00430061">
              <w:rPr>
                <w:rFonts w:ascii="Calibri" w:hAnsi="Calibri" w:cs="Calibri"/>
                <w:sz w:val="22"/>
                <w:szCs w:val="22"/>
              </w:rPr>
              <w:t>ser demandado</w:t>
            </w:r>
            <w:r w:rsidRPr="00430061">
              <w:rPr>
                <w:rFonts w:ascii="Calibri" w:hAnsi="Calibri" w:cs="Calibri"/>
                <w:spacing w:val="-1"/>
                <w:sz w:val="22"/>
                <w:szCs w:val="22"/>
              </w:rPr>
              <w:t xml:space="preserve"> </w:t>
            </w:r>
            <w:r w:rsidRPr="00430061">
              <w:rPr>
                <w:rFonts w:ascii="Calibri" w:hAnsi="Calibri" w:cs="Calibri"/>
                <w:sz w:val="22"/>
                <w:szCs w:val="22"/>
              </w:rPr>
              <w:t>pela Administração Pública.</w:t>
            </w:r>
          </w:p>
          <w:p w14:paraId="5CDD163B" w14:textId="77777777" w:rsidR="00071669" w:rsidRPr="00071669" w:rsidRDefault="00071669" w:rsidP="003D098B">
            <w:pPr>
              <w:tabs>
                <w:tab w:val="left" w:pos="1908"/>
              </w:tabs>
              <w:ind w:right="228"/>
              <w:jc w:val="both"/>
              <w:rPr>
                <w:rFonts w:ascii="Calibri" w:hAnsi="Calibri" w:cs="Calibri"/>
                <w:sz w:val="22"/>
                <w:szCs w:val="22"/>
              </w:rPr>
            </w:pPr>
          </w:p>
          <w:p w14:paraId="3124AFEB" w14:textId="6FF9CE13" w:rsidR="00071669" w:rsidRPr="005B4C6F" w:rsidRDefault="00071669" w:rsidP="003D098B">
            <w:pPr>
              <w:pStyle w:val="PargrafodaLista"/>
              <w:numPr>
                <w:ilvl w:val="2"/>
                <w:numId w:val="16"/>
              </w:numPr>
              <w:tabs>
                <w:tab w:val="left" w:pos="763"/>
              </w:tabs>
              <w:spacing w:before="0"/>
              <w:ind w:left="1156" w:right="228" w:firstLine="0"/>
              <w:jc w:val="both"/>
              <w:rPr>
                <w:rFonts w:ascii="Calibri" w:hAnsi="Calibri" w:cs="Calibri"/>
                <w:sz w:val="22"/>
                <w:szCs w:val="22"/>
              </w:rPr>
            </w:pPr>
            <w:r>
              <w:rPr>
                <w:rFonts w:ascii="Calibri" w:hAnsi="Calibri" w:cs="Calibri"/>
                <w:b/>
                <w:sz w:val="22"/>
                <w:szCs w:val="22"/>
              </w:rPr>
              <w:t>Vigência da Ata de Registro de Preços:</w:t>
            </w:r>
          </w:p>
          <w:p w14:paraId="27200202" w14:textId="14ADCF26" w:rsidR="00071669" w:rsidRDefault="00071669" w:rsidP="003D098B">
            <w:pPr>
              <w:pStyle w:val="PargrafodaLista"/>
              <w:tabs>
                <w:tab w:val="left" w:pos="763"/>
              </w:tabs>
              <w:spacing w:before="0"/>
              <w:ind w:left="1156" w:right="228"/>
              <w:jc w:val="both"/>
              <w:rPr>
                <w:rFonts w:ascii="Calibri" w:hAnsi="Calibri" w:cs="Calibri"/>
                <w:sz w:val="22"/>
                <w:szCs w:val="22"/>
              </w:rPr>
            </w:pPr>
            <w:r w:rsidRPr="00071669">
              <w:rPr>
                <w:rFonts w:ascii="Calibri" w:hAnsi="Calibri" w:cs="Calibri"/>
                <w:spacing w:val="-14"/>
                <w:sz w:val="22"/>
                <w:szCs w:val="22"/>
              </w:rPr>
              <w:t xml:space="preserve">(  </w:t>
            </w:r>
            <w:r w:rsidR="009E29EE">
              <w:rPr>
                <w:rFonts w:ascii="Calibri" w:hAnsi="Calibri" w:cs="Calibri"/>
                <w:spacing w:val="-14"/>
                <w:sz w:val="22"/>
                <w:szCs w:val="22"/>
              </w:rPr>
              <w:t>X</w:t>
            </w:r>
            <w:r w:rsidRPr="00071669">
              <w:rPr>
                <w:rFonts w:ascii="Calibri" w:hAnsi="Calibri" w:cs="Calibri"/>
                <w:spacing w:val="-14"/>
                <w:sz w:val="22"/>
                <w:szCs w:val="22"/>
              </w:rPr>
              <w:t xml:space="preserve"> )  </w:t>
            </w:r>
            <w:r w:rsidRPr="00071669">
              <w:rPr>
                <w:rFonts w:ascii="Calibri" w:hAnsi="Calibri" w:cs="Calibri"/>
                <w:sz w:val="22"/>
                <w:szCs w:val="22"/>
              </w:rPr>
              <w:t>Prazo de um ano</w:t>
            </w:r>
            <w:r>
              <w:rPr>
                <w:rFonts w:ascii="Calibri" w:hAnsi="Calibri" w:cs="Calibri"/>
                <w:sz w:val="22"/>
                <w:szCs w:val="22"/>
              </w:rPr>
              <w:t>, podendo ser prorrogado por igual periodo;</w:t>
            </w:r>
          </w:p>
          <w:p w14:paraId="79531FDB" w14:textId="123C0748" w:rsidR="00071669" w:rsidRPr="00071669" w:rsidRDefault="00071669" w:rsidP="003D098B">
            <w:pPr>
              <w:pStyle w:val="PargrafodaLista"/>
              <w:tabs>
                <w:tab w:val="left" w:pos="763"/>
              </w:tabs>
              <w:spacing w:before="0"/>
              <w:ind w:left="1156" w:right="228"/>
              <w:jc w:val="both"/>
              <w:rPr>
                <w:rFonts w:ascii="Calibri" w:hAnsi="Calibri" w:cs="Calibri"/>
                <w:sz w:val="22"/>
                <w:szCs w:val="22"/>
                <w:lang w:val="pt-BR"/>
              </w:rPr>
            </w:pPr>
            <w:r w:rsidRPr="009E29EE">
              <w:rPr>
                <w:rFonts w:ascii="Calibri" w:hAnsi="Calibri" w:cs="Calibri"/>
                <w:sz w:val="22"/>
                <w:szCs w:val="22"/>
              </w:rPr>
              <w:lastRenderedPageBreak/>
              <w:t xml:space="preserve">( </w:t>
            </w:r>
            <w:r w:rsidR="009E29EE">
              <w:rPr>
                <w:rFonts w:ascii="Calibri" w:hAnsi="Calibri" w:cs="Calibri"/>
                <w:sz w:val="22"/>
                <w:szCs w:val="22"/>
              </w:rPr>
              <w:t xml:space="preserve"> </w:t>
            </w:r>
            <w:r w:rsidRPr="009E29EE">
              <w:rPr>
                <w:rFonts w:ascii="Calibri" w:hAnsi="Calibri" w:cs="Calibri"/>
                <w:sz w:val="22"/>
                <w:szCs w:val="22"/>
              </w:rPr>
              <w:t xml:space="preserve"> ) Prazo de um ano, sem a possibilidade de prorrogação.</w:t>
            </w:r>
          </w:p>
          <w:p w14:paraId="0EAFC517" w14:textId="77777777" w:rsidR="00430061" w:rsidRPr="00430061" w:rsidRDefault="00430061" w:rsidP="0017024D">
            <w:pPr>
              <w:pStyle w:val="Corpodetexto"/>
              <w:ind w:left="851"/>
              <w:rPr>
                <w:rFonts w:ascii="Calibri" w:hAnsi="Calibri" w:cs="Calibri"/>
              </w:rPr>
            </w:pPr>
          </w:p>
          <w:p w14:paraId="0828C812" w14:textId="77777777" w:rsidR="00430061" w:rsidRPr="00656753" w:rsidRDefault="00430061" w:rsidP="003D098B">
            <w:pPr>
              <w:pStyle w:val="PargrafodaLista"/>
              <w:numPr>
                <w:ilvl w:val="1"/>
                <w:numId w:val="17"/>
              </w:numPr>
              <w:tabs>
                <w:tab w:val="left" w:pos="763"/>
              </w:tabs>
              <w:spacing w:before="0"/>
              <w:ind w:left="196" w:right="228" w:firstLine="0"/>
              <w:jc w:val="both"/>
              <w:rPr>
                <w:rFonts w:ascii="Calibri" w:hAnsi="Calibri" w:cs="Calibri"/>
                <w:b/>
                <w:sz w:val="22"/>
                <w:szCs w:val="22"/>
              </w:rPr>
            </w:pPr>
            <w:r w:rsidRPr="00656753">
              <w:rPr>
                <w:rFonts w:ascii="Calibri" w:hAnsi="Calibri" w:cs="Calibri"/>
                <w:b/>
                <w:sz w:val="22"/>
                <w:szCs w:val="22"/>
              </w:rPr>
              <w:t>Será adotado tratamento diferenciado a microempresas (ME) e empresas de pequeno porte</w:t>
            </w:r>
            <w:r w:rsidRPr="00656753">
              <w:rPr>
                <w:rFonts w:ascii="Calibri" w:hAnsi="Calibri" w:cs="Calibri"/>
                <w:b/>
                <w:spacing w:val="1"/>
                <w:sz w:val="22"/>
                <w:szCs w:val="22"/>
              </w:rPr>
              <w:t xml:space="preserve"> </w:t>
            </w:r>
            <w:r w:rsidRPr="00656753">
              <w:rPr>
                <w:rFonts w:ascii="Calibri" w:hAnsi="Calibri" w:cs="Calibri"/>
                <w:b/>
                <w:sz w:val="22"/>
                <w:szCs w:val="22"/>
              </w:rPr>
              <w:t>(EPP), conforme o disposto no art. 48 da Lei Complementar nº 123/2006 (alterado pela Lei</w:t>
            </w:r>
            <w:r w:rsidRPr="00656753">
              <w:rPr>
                <w:rFonts w:ascii="Calibri" w:hAnsi="Calibri" w:cs="Calibri"/>
                <w:b/>
                <w:spacing w:val="1"/>
                <w:sz w:val="22"/>
                <w:szCs w:val="22"/>
              </w:rPr>
              <w:t xml:space="preserve"> </w:t>
            </w:r>
            <w:r w:rsidRPr="00656753">
              <w:rPr>
                <w:rFonts w:ascii="Calibri" w:hAnsi="Calibri" w:cs="Calibri"/>
                <w:b/>
                <w:sz w:val="22"/>
                <w:szCs w:val="22"/>
              </w:rPr>
              <w:t>Complementar</w:t>
            </w:r>
            <w:r w:rsidRPr="00656753">
              <w:rPr>
                <w:rFonts w:ascii="Calibri" w:hAnsi="Calibri" w:cs="Calibri"/>
                <w:b/>
                <w:spacing w:val="-2"/>
                <w:sz w:val="22"/>
                <w:szCs w:val="22"/>
              </w:rPr>
              <w:t xml:space="preserve"> </w:t>
            </w:r>
            <w:r w:rsidRPr="00656753">
              <w:rPr>
                <w:rFonts w:ascii="Calibri" w:hAnsi="Calibri" w:cs="Calibri"/>
                <w:b/>
                <w:sz w:val="22"/>
                <w:szCs w:val="22"/>
              </w:rPr>
              <w:t>nº</w:t>
            </w:r>
            <w:r w:rsidRPr="00656753">
              <w:rPr>
                <w:rFonts w:ascii="Calibri" w:hAnsi="Calibri" w:cs="Calibri"/>
                <w:b/>
                <w:spacing w:val="-1"/>
                <w:sz w:val="22"/>
                <w:szCs w:val="22"/>
              </w:rPr>
              <w:t xml:space="preserve"> </w:t>
            </w:r>
            <w:r w:rsidRPr="00656753">
              <w:rPr>
                <w:rFonts w:ascii="Calibri" w:hAnsi="Calibri" w:cs="Calibri"/>
                <w:b/>
                <w:sz w:val="22"/>
                <w:szCs w:val="22"/>
              </w:rPr>
              <w:t>147/2014):</w:t>
            </w:r>
          </w:p>
          <w:p w14:paraId="1F8FFD4F" w14:textId="357B6B72" w:rsidR="00430061" w:rsidRDefault="00430061" w:rsidP="003D098B">
            <w:pPr>
              <w:pStyle w:val="Corpodetexto"/>
              <w:ind w:left="196" w:right="228"/>
              <w:jc w:val="both"/>
              <w:rPr>
                <w:rFonts w:ascii="Calibri" w:hAnsi="Calibri" w:cs="Calibri"/>
              </w:rPr>
            </w:pPr>
            <w:r w:rsidRPr="00C01857">
              <w:rPr>
                <w:rFonts w:ascii="Calibri" w:hAnsi="Calibri" w:cs="Calibri"/>
              </w:rPr>
              <w:t xml:space="preserve">( </w:t>
            </w:r>
            <w:r w:rsidR="00A168FC">
              <w:rPr>
                <w:rFonts w:ascii="Calibri" w:hAnsi="Calibri" w:cs="Calibri"/>
              </w:rPr>
              <w:t>X</w:t>
            </w:r>
            <w:r w:rsidRPr="00C01857">
              <w:rPr>
                <w:rFonts w:ascii="Calibri" w:hAnsi="Calibri" w:cs="Calibri"/>
              </w:rPr>
              <w:t>) Valor</w:t>
            </w:r>
            <w:r w:rsidRPr="00C01857">
              <w:rPr>
                <w:rFonts w:ascii="Calibri" w:hAnsi="Calibri" w:cs="Calibri"/>
                <w:spacing w:val="-4"/>
              </w:rPr>
              <w:t xml:space="preserve"> </w:t>
            </w:r>
            <w:r w:rsidRPr="00C01857">
              <w:rPr>
                <w:rFonts w:ascii="Calibri" w:hAnsi="Calibri" w:cs="Calibri"/>
              </w:rPr>
              <w:t>referencial</w:t>
            </w:r>
            <w:r w:rsidRPr="00C01857">
              <w:rPr>
                <w:rFonts w:ascii="Calibri" w:hAnsi="Calibri" w:cs="Calibri"/>
                <w:spacing w:val="-4"/>
              </w:rPr>
              <w:t xml:space="preserve"> </w:t>
            </w:r>
            <w:r w:rsidRPr="00C01857">
              <w:rPr>
                <w:rFonts w:ascii="Calibri" w:hAnsi="Calibri" w:cs="Calibri"/>
              </w:rPr>
              <w:t>inferior</w:t>
            </w:r>
            <w:r w:rsidRPr="00C01857">
              <w:rPr>
                <w:rFonts w:ascii="Calibri" w:hAnsi="Calibri" w:cs="Calibri"/>
                <w:spacing w:val="-4"/>
              </w:rPr>
              <w:t xml:space="preserve"> </w:t>
            </w:r>
            <w:r w:rsidRPr="00C01857">
              <w:rPr>
                <w:rFonts w:ascii="Calibri" w:hAnsi="Calibri" w:cs="Calibri"/>
              </w:rPr>
              <w:t>a</w:t>
            </w:r>
            <w:r w:rsidRPr="00C01857">
              <w:rPr>
                <w:rFonts w:ascii="Calibri" w:hAnsi="Calibri" w:cs="Calibri"/>
                <w:spacing w:val="-3"/>
              </w:rPr>
              <w:t xml:space="preserve"> </w:t>
            </w:r>
            <w:r w:rsidRPr="00C01857">
              <w:rPr>
                <w:rFonts w:ascii="Calibri" w:hAnsi="Calibri" w:cs="Calibri"/>
              </w:rPr>
              <w:t>R$</w:t>
            </w:r>
            <w:r w:rsidRPr="00C01857">
              <w:rPr>
                <w:rFonts w:ascii="Calibri" w:hAnsi="Calibri" w:cs="Calibri"/>
                <w:spacing w:val="-5"/>
              </w:rPr>
              <w:t xml:space="preserve"> </w:t>
            </w:r>
            <w:r w:rsidRPr="00C01857">
              <w:rPr>
                <w:rFonts w:ascii="Calibri" w:hAnsi="Calibri" w:cs="Calibri"/>
              </w:rPr>
              <w:t>80.000,00</w:t>
            </w:r>
            <w:r w:rsidRPr="00C01857">
              <w:rPr>
                <w:rFonts w:ascii="Calibri" w:hAnsi="Calibri" w:cs="Calibri"/>
                <w:spacing w:val="-4"/>
              </w:rPr>
              <w:t xml:space="preserve"> </w:t>
            </w:r>
            <w:r w:rsidRPr="00C01857">
              <w:rPr>
                <w:rFonts w:ascii="Calibri" w:hAnsi="Calibri" w:cs="Calibri"/>
              </w:rPr>
              <w:t>por</w:t>
            </w:r>
            <w:r w:rsidRPr="00C01857">
              <w:rPr>
                <w:rFonts w:ascii="Calibri" w:hAnsi="Calibri" w:cs="Calibri"/>
                <w:spacing w:val="-3"/>
              </w:rPr>
              <w:t xml:space="preserve"> </w:t>
            </w:r>
            <w:r w:rsidRPr="00C01857">
              <w:rPr>
                <w:rFonts w:ascii="Calibri" w:hAnsi="Calibri" w:cs="Calibri"/>
              </w:rPr>
              <w:t>item</w:t>
            </w:r>
            <w:r w:rsidRPr="00C01857">
              <w:rPr>
                <w:rFonts w:ascii="Calibri" w:hAnsi="Calibri" w:cs="Calibri"/>
                <w:spacing w:val="-4"/>
              </w:rPr>
              <w:t xml:space="preserve"> </w:t>
            </w:r>
            <w:r w:rsidRPr="00C01857">
              <w:rPr>
                <w:rFonts w:ascii="Calibri" w:hAnsi="Calibri" w:cs="Calibri"/>
              </w:rPr>
              <w:t>(participação</w:t>
            </w:r>
            <w:r w:rsidRPr="00C01857">
              <w:rPr>
                <w:rFonts w:ascii="Calibri" w:hAnsi="Calibri" w:cs="Calibri"/>
                <w:spacing w:val="-3"/>
              </w:rPr>
              <w:t xml:space="preserve"> </w:t>
            </w:r>
            <w:r w:rsidRPr="00C01857">
              <w:rPr>
                <w:rFonts w:ascii="Calibri" w:hAnsi="Calibri" w:cs="Calibri"/>
              </w:rPr>
              <w:t>exclusiva</w:t>
            </w:r>
            <w:r w:rsidRPr="00C01857">
              <w:rPr>
                <w:rFonts w:ascii="Calibri" w:hAnsi="Calibri" w:cs="Calibri"/>
                <w:spacing w:val="-3"/>
              </w:rPr>
              <w:t xml:space="preserve"> </w:t>
            </w:r>
            <w:r w:rsidRPr="00C01857">
              <w:rPr>
                <w:rFonts w:ascii="Calibri" w:hAnsi="Calibri" w:cs="Calibri"/>
              </w:rPr>
              <w:t>para</w:t>
            </w:r>
            <w:r w:rsidRPr="00C01857">
              <w:rPr>
                <w:rFonts w:ascii="Calibri" w:hAnsi="Calibri" w:cs="Calibri"/>
                <w:spacing w:val="-5"/>
              </w:rPr>
              <w:t xml:space="preserve"> </w:t>
            </w:r>
            <w:r w:rsidRPr="00C01857">
              <w:rPr>
                <w:rFonts w:ascii="Calibri" w:hAnsi="Calibri" w:cs="Calibri"/>
              </w:rPr>
              <w:t>ME/EPP).</w:t>
            </w:r>
          </w:p>
          <w:p w14:paraId="71F57DF6" w14:textId="77777777" w:rsidR="00C01857" w:rsidRPr="00C01857" w:rsidRDefault="00C01857" w:rsidP="003D098B">
            <w:pPr>
              <w:pStyle w:val="Corpodetexto"/>
              <w:ind w:left="196" w:right="228"/>
              <w:jc w:val="both"/>
              <w:rPr>
                <w:rFonts w:ascii="Calibri" w:hAnsi="Calibri" w:cs="Calibri"/>
              </w:rPr>
            </w:pPr>
            <w:r w:rsidRPr="00C01857">
              <w:rPr>
                <w:rFonts w:ascii="Calibri" w:hAnsi="Calibri" w:cs="Calibri"/>
              </w:rPr>
              <w:t>(    ) Valor</w:t>
            </w:r>
            <w:r w:rsidRPr="00C01857">
              <w:rPr>
                <w:rFonts w:ascii="Calibri" w:hAnsi="Calibri" w:cs="Calibri"/>
                <w:spacing w:val="-4"/>
              </w:rPr>
              <w:t xml:space="preserve"> </w:t>
            </w:r>
            <w:r w:rsidRPr="00C01857">
              <w:rPr>
                <w:rFonts w:ascii="Calibri" w:hAnsi="Calibri" w:cs="Calibri"/>
              </w:rPr>
              <w:t>referencial</w:t>
            </w:r>
            <w:r w:rsidRPr="00C01857">
              <w:rPr>
                <w:rFonts w:ascii="Calibri" w:hAnsi="Calibri" w:cs="Calibri"/>
                <w:spacing w:val="-4"/>
              </w:rPr>
              <w:t xml:space="preserve"> </w:t>
            </w:r>
            <w:r>
              <w:rPr>
                <w:rFonts w:ascii="Calibri" w:hAnsi="Calibri" w:cs="Calibri"/>
              </w:rPr>
              <w:t>superior</w:t>
            </w:r>
            <w:r w:rsidRPr="00C01857">
              <w:rPr>
                <w:rFonts w:ascii="Calibri" w:hAnsi="Calibri" w:cs="Calibri"/>
                <w:spacing w:val="-4"/>
              </w:rPr>
              <w:t xml:space="preserve"> </w:t>
            </w:r>
            <w:r w:rsidRPr="00C01857">
              <w:rPr>
                <w:rFonts w:ascii="Calibri" w:hAnsi="Calibri" w:cs="Calibri"/>
              </w:rPr>
              <w:t>a</w:t>
            </w:r>
            <w:r w:rsidRPr="00C01857">
              <w:rPr>
                <w:rFonts w:ascii="Calibri" w:hAnsi="Calibri" w:cs="Calibri"/>
                <w:spacing w:val="-3"/>
              </w:rPr>
              <w:t xml:space="preserve"> </w:t>
            </w:r>
            <w:r w:rsidRPr="00C01857">
              <w:rPr>
                <w:rFonts w:ascii="Calibri" w:hAnsi="Calibri" w:cs="Calibri"/>
              </w:rPr>
              <w:t>R$</w:t>
            </w:r>
            <w:r w:rsidRPr="00C01857">
              <w:rPr>
                <w:rFonts w:ascii="Calibri" w:hAnsi="Calibri" w:cs="Calibri"/>
                <w:spacing w:val="-5"/>
              </w:rPr>
              <w:t xml:space="preserve"> </w:t>
            </w:r>
            <w:r w:rsidRPr="00C01857">
              <w:rPr>
                <w:rFonts w:ascii="Calibri" w:hAnsi="Calibri" w:cs="Calibri"/>
              </w:rPr>
              <w:t>80.000,00</w:t>
            </w:r>
            <w:r w:rsidRPr="00C01857">
              <w:rPr>
                <w:rFonts w:ascii="Calibri" w:hAnsi="Calibri" w:cs="Calibri"/>
                <w:spacing w:val="-4"/>
              </w:rPr>
              <w:t xml:space="preserve"> </w:t>
            </w:r>
            <w:r w:rsidRPr="00C01857">
              <w:rPr>
                <w:rFonts w:ascii="Calibri" w:hAnsi="Calibri" w:cs="Calibri"/>
              </w:rPr>
              <w:t>por</w:t>
            </w:r>
            <w:r w:rsidRPr="00C01857">
              <w:rPr>
                <w:rFonts w:ascii="Calibri" w:hAnsi="Calibri" w:cs="Calibri"/>
                <w:spacing w:val="-3"/>
              </w:rPr>
              <w:t xml:space="preserve"> </w:t>
            </w:r>
            <w:r w:rsidRPr="00C01857">
              <w:rPr>
                <w:rFonts w:ascii="Calibri" w:hAnsi="Calibri" w:cs="Calibri"/>
              </w:rPr>
              <w:t>item</w:t>
            </w:r>
            <w:r w:rsidRPr="00C01857">
              <w:rPr>
                <w:rFonts w:ascii="Calibri" w:hAnsi="Calibri" w:cs="Calibri"/>
                <w:spacing w:val="-4"/>
              </w:rPr>
              <w:t xml:space="preserve"> </w:t>
            </w:r>
            <w:r w:rsidRPr="00C01857">
              <w:rPr>
                <w:rFonts w:ascii="Calibri" w:hAnsi="Calibri" w:cs="Calibri"/>
              </w:rPr>
              <w:t>(participação</w:t>
            </w:r>
            <w:r w:rsidRPr="00C01857">
              <w:rPr>
                <w:rFonts w:ascii="Calibri" w:hAnsi="Calibri" w:cs="Calibri"/>
                <w:spacing w:val="-3"/>
              </w:rPr>
              <w:t xml:space="preserve"> </w:t>
            </w:r>
            <w:r w:rsidRPr="00C01857">
              <w:rPr>
                <w:rFonts w:ascii="Calibri" w:hAnsi="Calibri" w:cs="Calibri"/>
              </w:rPr>
              <w:t>exclusiva</w:t>
            </w:r>
            <w:r w:rsidRPr="00C01857">
              <w:rPr>
                <w:rFonts w:ascii="Calibri" w:hAnsi="Calibri" w:cs="Calibri"/>
                <w:spacing w:val="-3"/>
              </w:rPr>
              <w:t xml:space="preserve"> </w:t>
            </w:r>
            <w:r w:rsidRPr="00C01857">
              <w:rPr>
                <w:rFonts w:ascii="Calibri" w:hAnsi="Calibri" w:cs="Calibri"/>
              </w:rPr>
              <w:t>para</w:t>
            </w:r>
            <w:r w:rsidRPr="00C01857">
              <w:rPr>
                <w:rFonts w:ascii="Calibri" w:hAnsi="Calibri" w:cs="Calibri"/>
                <w:spacing w:val="-5"/>
              </w:rPr>
              <w:t xml:space="preserve"> </w:t>
            </w:r>
            <w:r w:rsidRPr="00C01857">
              <w:rPr>
                <w:rFonts w:ascii="Calibri" w:hAnsi="Calibri" w:cs="Calibri"/>
              </w:rPr>
              <w:t>ME/EPP).</w:t>
            </w:r>
          </w:p>
          <w:p w14:paraId="71EE4465" w14:textId="77777777" w:rsidR="00430061" w:rsidRPr="00C01857" w:rsidRDefault="00430061" w:rsidP="003D098B">
            <w:pPr>
              <w:pStyle w:val="Corpodetexto"/>
              <w:ind w:left="196" w:right="228"/>
              <w:jc w:val="both"/>
              <w:rPr>
                <w:rFonts w:ascii="Calibri" w:hAnsi="Calibri" w:cs="Calibri"/>
              </w:rPr>
            </w:pPr>
            <w:r w:rsidRPr="00C01857">
              <w:rPr>
                <w:rFonts w:ascii="Calibri" w:hAnsi="Calibri" w:cs="Calibri"/>
                <w:spacing w:val="-25"/>
              </w:rPr>
              <w:t xml:space="preserve">(         )  </w:t>
            </w:r>
            <w:r w:rsidR="00FE74B6" w:rsidRPr="00C01857">
              <w:rPr>
                <w:rFonts w:ascii="Calibri" w:hAnsi="Calibri" w:cs="Calibri"/>
                <w:spacing w:val="-25"/>
              </w:rPr>
              <w:t xml:space="preserve"> </w:t>
            </w:r>
            <w:r w:rsidRPr="00C01857">
              <w:rPr>
                <w:rFonts w:ascii="Calibri" w:hAnsi="Calibri" w:cs="Calibri"/>
              </w:rPr>
              <w:t>Valor</w:t>
            </w:r>
            <w:r w:rsidRPr="00C01857">
              <w:rPr>
                <w:rFonts w:ascii="Calibri" w:hAnsi="Calibri" w:cs="Calibri"/>
                <w:spacing w:val="-9"/>
              </w:rPr>
              <w:t xml:space="preserve"> </w:t>
            </w:r>
            <w:r w:rsidRPr="00C01857">
              <w:rPr>
                <w:rFonts w:ascii="Calibri" w:hAnsi="Calibri" w:cs="Calibri"/>
              </w:rPr>
              <w:t>referencial</w:t>
            </w:r>
            <w:r w:rsidRPr="00C01857">
              <w:rPr>
                <w:rFonts w:ascii="Calibri" w:hAnsi="Calibri" w:cs="Calibri"/>
                <w:spacing w:val="-9"/>
              </w:rPr>
              <w:t xml:space="preserve"> </w:t>
            </w:r>
            <w:r w:rsidRPr="00C01857">
              <w:rPr>
                <w:rFonts w:ascii="Calibri" w:hAnsi="Calibri" w:cs="Calibri"/>
              </w:rPr>
              <w:t>superior</w:t>
            </w:r>
            <w:r w:rsidRPr="00C01857">
              <w:rPr>
                <w:rFonts w:ascii="Calibri" w:hAnsi="Calibri" w:cs="Calibri"/>
                <w:spacing w:val="-9"/>
              </w:rPr>
              <w:t xml:space="preserve"> </w:t>
            </w:r>
            <w:r w:rsidRPr="00C01857">
              <w:rPr>
                <w:rFonts w:ascii="Calibri" w:hAnsi="Calibri" w:cs="Calibri"/>
              </w:rPr>
              <w:t>a</w:t>
            </w:r>
            <w:r w:rsidRPr="00C01857">
              <w:rPr>
                <w:rFonts w:ascii="Calibri" w:hAnsi="Calibri" w:cs="Calibri"/>
                <w:spacing w:val="-8"/>
              </w:rPr>
              <w:t xml:space="preserve"> </w:t>
            </w:r>
            <w:r w:rsidRPr="00C01857">
              <w:rPr>
                <w:rFonts w:ascii="Calibri" w:hAnsi="Calibri" w:cs="Calibri"/>
              </w:rPr>
              <w:t>R$</w:t>
            </w:r>
            <w:r w:rsidRPr="00C01857">
              <w:rPr>
                <w:rFonts w:ascii="Calibri" w:hAnsi="Calibri" w:cs="Calibri"/>
                <w:spacing w:val="-9"/>
              </w:rPr>
              <w:t xml:space="preserve"> </w:t>
            </w:r>
            <w:r w:rsidRPr="00C01857">
              <w:rPr>
                <w:rFonts w:ascii="Calibri" w:hAnsi="Calibri" w:cs="Calibri"/>
              </w:rPr>
              <w:t>80.000,00</w:t>
            </w:r>
            <w:r w:rsidRPr="00C01857">
              <w:rPr>
                <w:rFonts w:ascii="Calibri" w:hAnsi="Calibri" w:cs="Calibri"/>
                <w:spacing w:val="-9"/>
              </w:rPr>
              <w:t xml:space="preserve"> </w:t>
            </w:r>
            <w:r w:rsidRPr="00C01857">
              <w:rPr>
                <w:rFonts w:ascii="Calibri" w:hAnsi="Calibri" w:cs="Calibri"/>
              </w:rPr>
              <w:t>de</w:t>
            </w:r>
            <w:r w:rsidRPr="00C01857">
              <w:rPr>
                <w:rFonts w:ascii="Calibri" w:hAnsi="Calibri" w:cs="Calibri"/>
                <w:spacing w:val="-9"/>
              </w:rPr>
              <w:t xml:space="preserve"> </w:t>
            </w:r>
            <w:r w:rsidRPr="00C01857">
              <w:rPr>
                <w:rFonts w:ascii="Calibri" w:hAnsi="Calibri" w:cs="Calibri"/>
              </w:rPr>
              <w:t>natureza</w:t>
            </w:r>
            <w:r w:rsidRPr="00C01857">
              <w:rPr>
                <w:rFonts w:ascii="Calibri" w:hAnsi="Calibri" w:cs="Calibri"/>
                <w:spacing w:val="-9"/>
              </w:rPr>
              <w:t xml:space="preserve"> </w:t>
            </w:r>
            <w:r w:rsidRPr="00C01857">
              <w:rPr>
                <w:rFonts w:ascii="Calibri" w:hAnsi="Calibri" w:cs="Calibri"/>
              </w:rPr>
              <w:t>divisível</w:t>
            </w:r>
            <w:r w:rsidRPr="00C01857">
              <w:rPr>
                <w:rFonts w:ascii="Calibri" w:hAnsi="Calibri" w:cs="Calibri"/>
                <w:spacing w:val="-8"/>
              </w:rPr>
              <w:t xml:space="preserve"> </w:t>
            </w:r>
            <w:r w:rsidRPr="00C01857">
              <w:rPr>
                <w:rFonts w:ascii="Calibri" w:hAnsi="Calibri" w:cs="Calibri"/>
              </w:rPr>
              <w:t>(com</w:t>
            </w:r>
            <w:r w:rsidRPr="00C01857">
              <w:rPr>
                <w:rFonts w:ascii="Calibri" w:hAnsi="Calibri" w:cs="Calibri"/>
                <w:spacing w:val="-9"/>
              </w:rPr>
              <w:t xml:space="preserve"> </w:t>
            </w:r>
            <w:r w:rsidRPr="00C01857">
              <w:rPr>
                <w:rFonts w:ascii="Calibri" w:hAnsi="Calibri" w:cs="Calibri"/>
              </w:rPr>
              <w:t>cota</w:t>
            </w:r>
            <w:r w:rsidRPr="00C01857">
              <w:rPr>
                <w:rFonts w:ascii="Calibri" w:hAnsi="Calibri" w:cs="Calibri"/>
                <w:spacing w:val="-9"/>
              </w:rPr>
              <w:t xml:space="preserve"> </w:t>
            </w:r>
            <w:r w:rsidRPr="00C01857">
              <w:rPr>
                <w:rFonts w:ascii="Calibri" w:hAnsi="Calibri" w:cs="Calibri"/>
              </w:rPr>
              <w:t>para</w:t>
            </w:r>
            <w:r w:rsidRPr="00C01857">
              <w:rPr>
                <w:rFonts w:ascii="Calibri" w:hAnsi="Calibri" w:cs="Calibri"/>
                <w:spacing w:val="-9"/>
              </w:rPr>
              <w:t xml:space="preserve"> </w:t>
            </w:r>
            <w:r w:rsidRPr="00C01857">
              <w:rPr>
                <w:rFonts w:ascii="Calibri" w:hAnsi="Calibri" w:cs="Calibri"/>
              </w:rPr>
              <w:t>ME/EPP).</w:t>
            </w:r>
          </w:p>
          <w:p w14:paraId="5CC2C49C" w14:textId="77777777" w:rsidR="00430061" w:rsidRPr="00C01857" w:rsidRDefault="00430061" w:rsidP="003D098B">
            <w:pPr>
              <w:pStyle w:val="Corpodetexto"/>
              <w:ind w:left="196" w:right="228"/>
              <w:jc w:val="both"/>
              <w:rPr>
                <w:rFonts w:ascii="Calibri" w:hAnsi="Calibri" w:cs="Calibri"/>
              </w:rPr>
            </w:pPr>
            <w:r w:rsidRPr="00C01857">
              <w:rPr>
                <w:rFonts w:ascii="Calibri" w:hAnsi="Calibri" w:cs="Calibri"/>
                <w:w w:val="115"/>
              </w:rPr>
              <w:t xml:space="preserve">(  ) </w:t>
            </w:r>
            <w:r w:rsidRPr="00C01857">
              <w:rPr>
                <w:rFonts w:ascii="Calibri" w:hAnsi="Calibri" w:cs="Calibri"/>
              </w:rPr>
              <w:t>Valor referencial superior a R$ 80.000,00 de natureza divisível, porém não sendo</w:t>
            </w:r>
            <w:r w:rsidRPr="00C01857">
              <w:rPr>
                <w:rFonts w:ascii="Calibri" w:hAnsi="Calibri" w:cs="Calibri"/>
                <w:spacing w:val="1"/>
              </w:rPr>
              <w:t xml:space="preserve"> </w:t>
            </w:r>
            <w:r w:rsidRPr="00C01857">
              <w:rPr>
                <w:rFonts w:ascii="Calibri" w:hAnsi="Calibri" w:cs="Calibri"/>
              </w:rPr>
              <w:t>aplicável tratamento diferenciado e simplificado para as microempresas e empresas de</w:t>
            </w:r>
            <w:r w:rsidRPr="00C01857">
              <w:rPr>
                <w:rFonts w:ascii="Calibri" w:hAnsi="Calibri" w:cs="Calibri"/>
                <w:spacing w:val="1"/>
              </w:rPr>
              <w:t xml:space="preserve"> </w:t>
            </w:r>
            <w:r w:rsidRPr="00C01857">
              <w:rPr>
                <w:rFonts w:ascii="Calibri" w:hAnsi="Calibri" w:cs="Calibri"/>
              </w:rPr>
              <w:t>pequeno</w:t>
            </w:r>
            <w:r w:rsidRPr="00C01857">
              <w:rPr>
                <w:rFonts w:ascii="Calibri" w:hAnsi="Calibri" w:cs="Calibri"/>
                <w:spacing w:val="17"/>
              </w:rPr>
              <w:t xml:space="preserve"> </w:t>
            </w:r>
            <w:r w:rsidRPr="00C01857">
              <w:rPr>
                <w:rFonts w:ascii="Calibri" w:hAnsi="Calibri" w:cs="Calibri"/>
              </w:rPr>
              <w:t>porte</w:t>
            </w:r>
            <w:r w:rsidRPr="00C01857">
              <w:rPr>
                <w:rFonts w:ascii="Calibri" w:hAnsi="Calibri" w:cs="Calibri"/>
                <w:spacing w:val="17"/>
              </w:rPr>
              <w:t xml:space="preserve"> </w:t>
            </w:r>
            <w:r w:rsidRPr="00C01857">
              <w:rPr>
                <w:rFonts w:ascii="Calibri" w:hAnsi="Calibri" w:cs="Calibri"/>
              </w:rPr>
              <w:t>por</w:t>
            </w:r>
            <w:r w:rsidRPr="00C01857">
              <w:rPr>
                <w:rFonts w:ascii="Calibri" w:hAnsi="Calibri" w:cs="Calibri"/>
                <w:spacing w:val="17"/>
              </w:rPr>
              <w:t xml:space="preserve"> </w:t>
            </w:r>
            <w:r w:rsidRPr="00C01857">
              <w:rPr>
                <w:rFonts w:ascii="Calibri" w:hAnsi="Calibri" w:cs="Calibri"/>
              </w:rPr>
              <w:t>não</w:t>
            </w:r>
            <w:r w:rsidRPr="00C01857">
              <w:rPr>
                <w:rFonts w:ascii="Calibri" w:hAnsi="Calibri" w:cs="Calibri"/>
                <w:spacing w:val="17"/>
              </w:rPr>
              <w:t xml:space="preserve"> </w:t>
            </w:r>
            <w:r w:rsidRPr="00C01857">
              <w:rPr>
                <w:rFonts w:ascii="Calibri" w:hAnsi="Calibri" w:cs="Calibri"/>
              </w:rPr>
              <w:t>ser</w:t>
            </w:r>
            <w:r w:rsidRPr="00C01857">
              <w:rPr>
                <w:rFonts w:ascii="Calibri" w:hAnsi="Calibri" w:cs="Calibri"/>
                <w:spacing w:val="17"/>
              </w:rPr>
              <w:t xml:space="preserve"> </w:t>
            </w:r>
            <w:r w:rsidRPr="00C01857">
              <w:rPr>
                <w:rFonts w:ascii="Calibri" w:hAnsi="Calibri" w:cs="Calibri"/>
              </w:rPr>
              <w:t>mais</w:t>
            </w:r>
            <w:r w:rsidRPr="00C01857">
              <w:rPr>
                <w:rFonts w:ascii="Calibri" w:hAnsi="Calibri" w:cs="Calibri"/>
                <w:spacing w:val="17"/>
              </w:rPr>
              <w:t xml:space="preserve"> </w:t>
            </w:r>
            <w:r w:rsidRPr="00C01857">
              <w:rPr>
                <w:rFonts w:ascii="Calibri" w:hAnsi="Calibri" w:cs="Calibri"/>
              </w:rPr>
              <w:t>vantajoso</w:t>
            </w:r>
            <w:r w:rsidRPr="00C01857">
              <w:rPr>
                <w:rFonts w:ascii="Calibri" w:hAnsi="Calibri" w:cs="Calibri"/>
                <w:spacing w:val="17"/>
              </w:rPr>
              <w:t xml:space="preserve"> </w:t>
            </w:r>
            <w:r w:rsidRPr="00C01857">
              <w:rPr>
                <w:rFonts w:ascii="Calibri" w:hAnsi="Calibri" w:cs="Calibri"/>
              </w:rPr>
              <w:t>para</w:t>
            </w:r>
            <w:r w:rsidRPr="00C01857">
              <w:rPr>
                <w:rFonts w:ascii="Calibri" w:hAnsi="Calibri" w:cs="Calibri"/>
                <w:spacing w:val="17"/>
              </w:rPr>
              <w:t xml:space="preserve"> </w:t>
            </w:r>
            <w:r w:rsidRPr="00C01857">
              <w:rPr>
                <w:rFonts w:ascii="Calibri" w:hAnsi="Calibri" w:cs="Calibri"/>
              </w:rPr>
              <w:t>a</w:t>
            </w:r>
            <w:r w:rsidRPr="00C01857">
              <w:rPr>
                <w:rFonts w:ascii="Calibri" w:hAnsi="Calibri" w:cs="Calibri"/>
                <w:spacing w:val="17"/>
              </w:rPr>
              <w:t xml:space="preserve"> </w:t>
            </w:r>
            <w:r w:rsidRPr="00C01857">
              <w:rPr>
                <w:rFonts w:ascii="Calibri" w:hAnsi="Calibri" w:cs="Calibri"/>
              </w:rPr>
              <w:t>administração</w:t>
            </w:r>
            <w:r w:rsidRPr="00C01857">
              <w:rPr>
                <w:rFonts w:ascii="Calibri" w:hAnsi="Calibri" w:cs="Calibri"/>
                <w:spacing w:val="17"/>
              </w:rPr>
              <w:t xml:space="preserve"> </w:t>
            </w:r>
            <w:r w:rsidRPr="00C01857">
              <w:rPr>
                <w:rFonts w:ascii="Calibri" w:hAnsi="Calibri" w:cs="Calibri"/>
              </w:rPr>
              <w:t xml:space="preserve">pública. </w:t>
            </w:r>
          </w:p>
          <w:p w14:paraId="36FD807F" w14:textId="77777777" w:rsidR="00B74E61" w:rsidRDefault="00B74E61" w:rsidP="003D098B">
            <w:pPr>
              <w:pStyle w:val="Corpodetexto"/>
              <w:ind w:left="851"/>
              <w:jc w:val="both"/>
              <w:rPr>
                <w:rFonts w:ascii="Calibri" w:hAnsi="Calibri" w:cs="Calibri"/>
              </w:rPr>
            </w:pPr>
          </w:p>
          <w:p w14:paraId="36374A39" w14:textId="77777777" w:rsidR="00C1061D" w:rsidRDefault="00430061" w:rsidP="003D098B">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10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92"/>
            </w:tblGrid>
            <w:tr w:rsidR="00C1061D" w14:paraId="230C48D5" w14:textId="77777777" w:rsidTr="008148DF">
              <w:tc>
                <w:tcPr>
                  <w:tcW w:w="10492" w:type="dxa"/>
                  <w:shd w:val="clear" w:color="auto" w:fill="auto"/>
                </w:tcPr>
                <w:p w14:paraId="0D5C2536" w14:textId="0565A8B1" w:rsidR="00C1061D" w:rsidRDefault="00A168FC" w:rsidP="0069524B">
                  <w:pPr>
                    <w:pStyle w:val="Corpodetexto"/>
                    <w:framePr w:hSpace="141" w:wrap="around" w:vAnchor="text" w:hAnchor="text" w:xAlign="center" w:y="1"/>
                    <w:spacing w:line="262" w:lineRule="auto"/>
                    <w:ind w:left="200"/>
                    <w:suppressOverlap/>
                    <w:jc w:val="both"/>
                    <w:rPr>
                      <w:rFonts w:ascii="Calibri" w:hAnsi="Calibri" w:cs="Calibri"/>
                    </w:rPr>
                  </w:pPr>
                  <w:r w:rsidRPr="002B77E6">
                    <w:rPr>
                      <w:rFonts w:ascii="Calibri" w:hAnsi="Calibri" w:cs="Calibri"/>
                    </w:rPr>
                    <w:t xml:space="preserve">Aplicação da Lei </w:t>
                  </w:r>
                  <w:r w:rsidR="002B77E6" w:rsidRPr="002B77E6">
                    <w:rPr>
                      <w:rFonts w:ascii="Calibri" w:hAnsi="Calibri" w:cs="Calibri"/>
                    </w:rPr>
                    <w:t>123 de 2006.</w:t>
                  </w:r>
                </w:p>
              </w:tc>
            </w:tr>
          </w:tbl>
          <w:p w14:paraId="79A7B47F" w14:textId="77777777" w:rsidR="00A17245" w:rsidRPr="003D098B" w:rsidRDefault="00A17245" w:rsidP="003D098B">
            <w:pPr>
              <w:pStyle w:val="Corpodetexto"/>
              <w:spacing w:line="261" w:lineRule="auto"/>
              <w:ind w:left="720"/>
              <w:jc w:val="both"/>
              <w:rPr>
                <w:rFonts w:ascii="Calibri" w:hAnsi="Calibri" w:cs="Calibri"/>
              </w:rPr>
            </w:pPr>
          </w:p>
          <w:p w14:paraId="31C46299" w14:textId="77777777" w:rsidR="002564EB" w:rsidRPr="00656753" w:rsidRDefault="002564EB" w:rsidP="003D098B">
            <w:pPr>
              <w:pStyle w:val="Corpodetexto"/>
              <w:widowControl w:val="0"/>
              <w:numPr>
                <w:ilvl w:val="1"/>
                <w:numId w:val="17"/>
              </w:numPr>
              <w:tabs>
                <w:tab w:val="left" w:pos="763"/>
              </w:tabs>
              <w:autoSpaceDE w:val="0"/>
              <w:autoSpaceDN w:val="0"/>
              <w:ind w:left="196" w:firstLine="0"/>
              <w:jc w:val="both"/>
              <w:rPr>
                <w:rFonts w:ascii="Calibri" w:hAnsi="Calibri" w:cs="Calibri"/>
                <w:b/>
              </w:rPr>
            </w:pPr>
            <w:r w:rsidRPr="00656753">
              <w:rPr>
                <w:rFonts w:ascii="Calibri" w:hAnsi="Calibri" w:cs="Calibri"/>
                <w:b/>
              </w:rPr>
              <w:t>Haverá necessidade de vistoria prévia (visita técnica)?</w:t>
            </w:r>
          </w:p>
          <w:p w14:paraId="5607682A" w14:textId="77777777" w:rsidR="00FE74B6" w:rsidRPr="002564EB" w:rsidRDefault="00FE74B6" w:rsidP="003D098B">
            <w:pPr>
              <w:pStyle w:val="Corpodetexto"/>
              <w:widowControl w:val="0"/>
              <w:autoSpaceDE w:val="0"/>
              <w:autoSpaceDN w:val="0"/>
              <w:ind w:left="196"/>
              <w:jc w:val="both"/>
              <w:rPr>
                <w:rFonts w:ascii="Calibri" w:hAnsi="Calibri" w:cs="Calibri"/>
              </w:rPr>
            </w:pPr>
          </w:p>
          <w:p w14:paraId="7533F244" w14:textId="77777777" w:rsidR="002564EB" w:rsidRPr="002564EB" w:rsidRDefault="002564EB" w:rsidP="003D098B">
            <w:pPr>
              <w:pStyle w:val="Corpodetexto"/>
              <w:widowControl w:val="0"/>
              <w:autoSpaceDE w:val="0"/>
              <w:autoSpaceDN w:val="0"/>
              <w:ind w:left="196"/>
              <w:jc w:val="both"/>
              <w:rPr>
                <w:rFonts w:ascii="Calibri" w:hAnsi="Calibri" w:cs="Calibri"/>
              </w:rPr>
            </w:pPr>
            <w:r w:rsidRPr="002564EB">
              <w:rPr>
                <w:rFonts w:ascii="Calibri" w:hAnsi="Calibri" w:cs="Calibri"/>
              </w:rPr>
              <w:t xml:space="preserve">(     ) Vistoria obrigatória </w:t>
            </w:r>
          </w:p>
          <w:p w14:paraId="64E200D4" w14:textId="77777777" w:rsidR="002564EB" w:rsidRPr="002564EB" w:rsidRDefault="002564EB" w:rsidP="003D098B">
            <w:pPr>
              <w:pStyle w:val="Corpodetexto"/>
              <w:widowControl w:val="0"/>
              <w:autoSpaceDE w:val="0"/>
              <w:autoSpaceDN w:val="0"/>
              <w:ind w:left="196"/>
              <w:jc w:val="both"/>
              <w:rPr>
                <w:rFonts w:ascii="Calibri" w:hAnsi="Calibri" w:cs="Calibri"/>
              </w:rPr>
            </w:pPr>
            <w:r w:rsidRPr="002564EB">
              <w:rPr>
                <w:rFonts w:ascii="Calibri" w:hAnsi="Calibri" w:cs="Calibri"/>
              </w:rPr>
              <w:t xml:space="preserve">(     ) Vistoria facultativa </w:t>
            </w:r>
          </w:p>
          <w:p w14:paraId="4D46B508" w14:textId="4CD11C2B" w:rsidR="002564EB" w:rsidRDefault="002564EB" w:rsidP="003D098B">
            <w:pPr>
              <w:pStyle w:val="Corpodetexto"/>
              <w:widowControl w:val="0"/>
              <w:autoSpaceDE w:val="0"/>
              <w:autoSpaceDN w:val="0"/>
              <w:ind w:left="196"/>
              <w:jc w:val="both"/>
              <w:rPr>
                <w:rFonts w:ascii="Calibri" w:hAnsi="Calibri" w:cs="Calibri"/>
              </w:rPr>
            </w:pPr>
            <w:r w:rsidRPr="002564EB">
              <w:rPr>
                <w:rFonts w:ascii="Calibri" w:hAnsi="Calibri" w:cs="Calibri"/>
              </w:rPr>
              <w:t xml:space="preserve">( </w:t>
            </w:r>
            <w:r w:rsidR="00A068BA">
              <w:rPr>
                <w:rFonts w:ascii="Calibri" w:hAnsi="Calibri" w:cs="Calibri"/>
              </w:rPr>
              <w:t>X</w:t>
            </w:r>
            <w:r w:rsidRPr="002564EB">
              <w:rPr>
                <w:rFonts w:ascii="Calibri" w:hAnsi="Calibri" w:cs="Calibri"/>
              </w:rPr>
              <w:t xml:space="preserve"> ) Não será exigida vistoria.</w:t>
            </w:r>
          </w:p>
          <w:p w14:paraId="0D328DF1" w14:textId="77777777" w:rsidR="00A068BA" w:rsidRDefault="00A068BA" w:rsidP="003D098B">
            <w:pPr>
              <w:pStyle w:val="Corpodetexto"/>
              <w:widowControl w:val="0"/>
              <w:autoSpaceDE w:val="0"/>
              <w:autoSpaceDN w:val="0"/>
              <w:ind w:left="196"/>
              <w:jc w:val="both"/>
              <w:rPr>
                <w:rFonts w:ascii="Calibri" w:hAnsi="Calibri" w:cs="Calibri"/>
              </w:rPr>
            </w:pPr>
          </w:p>
          <w:p w14:paraId="55320B0B" w14:textId="77777777" w:rsidR="000B1AE5" w:rsidRPr="00656753" w:rsidRDefault="000B1AE5" w:rsidP="003D098B">
            <w:pPr>
              <w:pStyle w:val="Corpodetexto"/>
              <w:numPr>
                <w:ilvl w:val="1"/>
                <w:numId w:val="17"/>
              </w:numPr>
              <w:ind w:left="196" w:right="83" w:firstLine="0"/>
              <w:rPr>
                <w:rFonts w:ascii="Calibri" w:hAnsi="Calibri" w:cs="Calibri"/>
                <w:b/>
              </w:rPr>
            </w:pPr>
            <w:r w:rsidRPr="00656753">
              <w:rPr>
                <w:rFonts w:ascii="Calibri" w:hAnsi="Calibri" w:cs="Calibri"/>
                <w:b/>
              </w:rPr>
              <w:t>Será admitida a participação de consórcios?</w:t>
            </w:r>
          </w:p>
          <w:p w14:paraId="25C81A78" w14:textId="77C32E18" w:rsidR="000B1AE5" w:rsidRPr="00430061" w:rsidRDefault="000B1AE5" w:rsidP="003D098B">
            <w:pPr>
              <w:pStyle w:val="Corpodetexto"/>
              <w:ind w:left="196"/>
              <w:rPr>
                <w:rFonts w:ascii="Calibri" w:hAnsi="Calibri" w:cs="Calibri"/>
              </w:rPr>
            </w:pPr>
            <w:r w:rsidRPr="00430061">
              <w:rPr>
                <w:rFonts w:ascii="Calibri" w:hAnsi="Calibri" w:cs="Calibri"/>
                <w:spacing w:val="-1"/>
              </w:rPr>
              <w:t>(</w:t>
            </w:r>
            <w:r w:rsidR="00556DB0">
              <w:rPr>
                <w:rFonts w:ascii="Calibri" w:hAnsi="Calibri" w:cs="Calibri"/>
                <w:spacing w:val="-1"/>
              </w:rPr>
              <w:t xml:space="preserve"> X</w:t>
            </w:r>
            <w:r w:rsidRPr="00430061">
              <w:rPr>
                <w:rFonts w:ascii="Calibri" w:hAnsi="Calibri" w:cs="Calibri"/>
                <w:spacing w:val="-1"/>
              </w:rPr>
              <w:t xml:space="preserve"> ) Não</w:t>
            </w:r>
          </w:p>
          <w:p w14:paraId="08AC4749" w14:textId="49106D8A" w:rsidR="000B1AE5" w:rsidRDefault="000B1AE5" w:rsidP="003D098B">
            <w:pPr>
              <w:pStyle w:val="PargrafodaLista"/>
              <w:spacing w:before="0"/>
              <w:ind w:left="196"/>
              <w:rPr>
                <w:rFonts w:ascii="Calibri" w:hAnsi="Calibri" w:cs="Calibri"/>
                <w:sz w:val="22"/>
                <w:szCs w:val="22"/>
              </w:rPr>
            </w:pPr>
            <w:r w:rsidRPr="00430061">
              <w:rPr>
                <w:rFonts w:ascii="Calibri" w:hAnsi="Calibri" w:cs="Calibri"/>
                <w:sz w:val="22"/>
                <w:szCs w:val="22"/>
              </w:rPr>
              <w:t>(    ) Sim</w:t>
            </w:r>
          </w:p>
          <w:p w14:paraId="4C749D77" w14:textId="77777777" w:rsidR="00071669" w:rsidRDefault="00071669" w:rsidP="003D098B">
            <w:pPr>
              <w:pStyle w:val="Corpodetexto"/>
              <w:spacing w:line="262" w:lineRule="auto"/>
              <w:ind w:left="200"/>
              <w:jc w:val="both"/>
              <w:rPr>
                <w:rFonts w:ascii="Calibri" w:hAnsi="Calibri" w:cs="Calibri"/>
              </w:rPr>
            </w:pPr>
          </w:p>
          <w:p w14:paraId="7019C23E" w14:textId="1AD0846A" w:rsidR="00CD322F" w:rsidRDefault="00CD322F" w:rsidP="0017024D">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CD322F" w14:paraId="75BE858E" w14:textId="77777777" w:rsidTr="00935B39">
              <w:tc>
                <w:tcPr>
                  <w:tcW w:w="10207" w:type="dxa"/>
                  <w:shd w:val="clear" w:color="auto" w:fill="auto"/>
                </w:tcPr>
                <w:p w14:paraId="52A80830" w14:textId="4E1F69BA" w:rsidR="00556DB0" w:rsidRPr="00556DB0" w:rsidRDefault="00556DB0" w:rsidP="0069524B">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A vedação quanto à participação de consórcio de empresas no presente procedimento licitatório não limitará</w:t>
                  </w:r>
                  <w:r>
                    <w:rPr>
                      <w:rFonts w:ascii="Calibri" w:hAnsi="Calibri" w:cs="Calibri"/>
                    </w:rPr>
                    <w:t xml:space="preserve"> </w:t>
                  </w:r>
                  <w:r w:rsidRPr="00556DB0">
                    <w:rPr>
                      <w:rFonts w:ascii="Calibri" w:hAnsi="Calibri" w:cs="Calibri"/>
                    </w:rPr>
                    <w:t>a competitividade.</w:t>
                  </w:r>
                </w:p>
                <w:p w14:paraId="5AC5CF33" w14:textId="6304EE62" w:rsidR="00556DB0" w:rsidRPr="00556DB0" w:rsidRDefault="00556DB0" w:rsidP="0069524B">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A participação de consórcios é recomendável quando o objeto considerado for “de alta complexidade ou</w:t>
                  </w:r>
                  <w:r>
                    <w:rPr>
                      <w:rFonts w:ascii="Calibri" w:hAnsi="Calibri" w:cs="Calibri"/>
                    </w:rPr>
                    <w:t xml:space="preserve"> </w:t>
                  </w:r>
                  <w:r w:rsidRPr="00556DB0">
                    <w:rPr>
                      <w:rFonts w:ascii="Calibri" w:hAnsi="Calibri" w:cs="Calibri"/>
                    </w:rPr>
                    <w:t>vulto”, o que não seria o caso do objeto sob exame.</w:t>
                  </w:r>
                </w:p>
                <w:p w14:paraId="15328ABC" w14:textId="225CAA17" w:rsidR="00556DB0" w:rsidRPr="00556DB0" w:rsidRDefault="00556DB0" w:rsidP="0069524B">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Não há nada que justifique a participação de empresas em consórcios no objeto em apreço. Ele não se</w:t>
                  </w:r>
                  <w:r>
                    <w:rPr>
                      <w:rFonts w:ascii="Calibri" w:hAnsi="Calibri" w:cs="Calibri"/>
                    </w:rPr>
                    <w:t xml:space="preserve"> </w:t>
                  </w:r>
                  <w:r w:rsidRPr="00556DB0">
                    <w:rPr>
                      <w:rFonts w:ascii="Calibri" w:hAnsi="Calibri" w:cs="Calibri"/>
                    </w:rPr>
                    <w:t>reveste de alta complexidade, tampouco é serviço de grande vulto econômico, ou seja, o edital não traz em</w:t>
                  </w:r>
                  <w:r>
                    <w:rPr>
                      <w:rFonts w:ascii="Calibri" w:hAnsi="Calibri" w:cs="Calibri"/>
                    </w:rPr>
                    <w:t xml:space="preserve"> </w:t>
                  </w:r>
                  <w:r w:rsidRPr="00556DB0">
                    <w:rPr>
                      <w:rFonts w:ascii="Calibri" w:hAnsi="Calibri" w:cs="Calibri"/>
                    </w:rPr>
                    <w:t>seu termo de referência nenhuma característica própria que justificasse a admissão de empresas em</w:t>
                  </w:r>
                  <w:r>
                    <w:rPr>
                      <w:rFonts w:ascii="Calibri" w:hAnsi="Calibri" w:cs="Calibri"/>
                    </w:rPr>
                    <w:t xml:space="preserve"> </w:t>
                  </w:r>
                  <w:r w:rsidRPr="00556DB0">
                    <w:rPr>
                      <w:rFonts w:ascii="Calibri" w:hAnsi="Calibri" w:cs="Calibri"/>
                    </w:rPr>
                    <w:t>consórcio.</w:t>
                  </w:r>
                </w:p>
                <w:p w14:paraId="14FAD4B3" w14:textId="73F3D691" w:rsidR="00CD322F" w:rsidRDefault="00556DB0" w:rsidP="0069524B">
                  <w:pPr>
                    <w:pStyle w:val="Corpodetexto"/>
                    <w:framePr w:hSpace="141" w:wrap="around" w:vAnchor="text" w:hAnchor="text" w:xAlign="center" w:y="1"/>
                    <w:spacing w:line="262" w:lineRule="auto"/>
                    <w:suppressOverlap/>
                    <w:jc w:val="both"/>
                    <w:rPr>
                      <w:rFonts w:ascii="Calibri" w:hAnsi="Calibri" w:cs="Calibri"/>
                    </w:rPr>
                  </w:pPr>
                  <w:r w:rsidRPr="00556DB0">
                    <w:rPr>
                      <w:rFonts w:ascii="Calibri" w:hAnsi="Calibri" w:cs="Calibri"/>
                    </w:rPr>
                    <w:t>A admissão de consórcio em objeto de baixa complexidade e de pequeno valor econômico atenta contra o</w:t>
                  </w:r>
                  <w:r>
                    <w:rPr>
                      <w:rFonts w:ascii="Calibri" w:hAnsi="Calibri" w:cs="Calibri"/>
                    </w:rPr>
                    <w:t xml:space="preserve"> </w:t>
                  </w:r>
                  <w:r w:rsidRPr="00556DB0">
                    <w:rPr>
                      <w:rFonts w:ascii="Calibri" w:hAnsi="Calibri" w:cs="Calibri"/>
                    </w:rPr>
                    <w:t>princípio da competitividade, pois permitiria, com o aval da Administração Pública, a união de concorrentes</w:t>
                  </w:r>
                  <w:r>
                    <w:rPr>
                      <w:rFonts w:ascii="Calibri" w:hAnsi="Calibri" w:cs="Calibri"/>
                    </w:rPr>
                    <w:t xml:space="preserve"> </w:t>
                  </w:r>
                  <w:r w:rsidRPr="00556DB0">
                    <w:rPr>
                      <w:rFonts w:ascii="Calibri" w:hAnsi="Calibri" w:cs="Calibri"/>
                    </w:rPr>
                    <w:t>que poderiam muito bem disputar entre si, violando, por via transversa, o princípio da competitividade,</w:t>
                  </w:r>
                  <w:r>
                    <w:rPr>
                      <w:rFonts w:ascii="Calibri" w:hAnsi="Calibri" w:cs="Calibri"/>
                    </w:rPr>
                    <w:t xml:space="preserve"> </w:t>
                  </w:r>
                  <w:r w:rsidRPr="00556DB0">
                    <w:rPr>
                      <w:rFonts w:ascii="Calibri" w:hAnsi="Calibri" w:cs="Calibri"/>
                    </w:rPr>
                    <w:t xml:space="preserve">atingindo ainda a vantajosidade buscada pela Administração. </w:t>
                  </w:r>
                </w:p>
              </w:tc>
            </w:tr>
          </w:tbl>
          <w:p w14:paraId="29169113" w14:textId="77777777" w:rsidR="00CD322F" w:rsidRPr="00CD322F" w:rsidRDefault="00CD322F" w:rsidP="0017024D">
            <w:pPr>
              <w:pStyle w:val="Corpodetexto"/>
              <w:spacing w:line="262" w:lineRule="auto"/>
              <w:ind w:left="851"/>
              <w:jc w:val="both"/>
              <w:rPr>
                <w:rFonts w:ascii="Calibri" w:hAnsi="Calibri" w:cs="Calibri"/>
                <w:sz w:val="8"/>
                <w:szCs w:val="8"/>
              </w:rPr>
            </w:pPr>
          </w:p>
          <w:p w14:paraId="5EC4C410" w14:textId="77777777" w:rsidR="00B74E61" w:rsidRPr="00656753" w:rsidRDefault="004375A4" w:rsidP="003D098B">
            <w:pPr>
              <w:pStyle w:val="Corpodetexto"/>
              <w:numPr>
                <w:ilvl w:val="1"/>
                <w:numId w:val="17"/>
              </w:numPr>
              <w:ind w:left="198" w:right="227" w:firstLine="0"/>
              <w:rPr>
                <w:rFonts w:ascii="Calibri" w:hAnsi="Calibri" w:cs="Calibri"/>
                <w:b/>
              </w:rPr>
            </w:pPr>
            <w:r w:rsidRPr="00656753">
              <w:rPr>
                <w:rFonts w:ascii="Calibri" w:hAnsi="Calibri" w:cs="Calibri"/>
                <w:b/>
              </w:rPr>
              <w:t>Será admitida a participação de cooperativas?</w:t>
            </w:r>
          </w:p>
          <w:p w14:paraId="3DA278E6" w14:textId="4DA9626A" w:rsidR="004375A4" w:rsidRPr="00430061" w:rsidRDefault="004375A4" w:rsidP="003D098B">
            <w:pPr>
              <w:pStyle w:val="Corpodetexto"/>
              <w:ind w:left="198" w:right="227"/>
              <w:rPr>
                <w:rFonts w:ascii="Calibri" w:hAnsi="Calibri" w:cs="Calibri"/>
              </w:rPr>
            </w:pPr>
            <w:r w:rsidRPr="00430061">
              <w:rPr>
                <w:rFonts w:ascii="Calibri" w:hAnsi="Calibri" w:cs="Calibri"/>
                <w:spacing w:val="-1"/>
              </w:rPr>
              <w:t xml:space="preserve">( </w:t>
            </w:r>
            <w:r w:rsidR="00556DB0">
              <w:rPr>
                <w:rFonts w:ascii="Calibri" w:hAnsi="Calibri" w:cs="Calibri"/>
                <w:spacing w:val="-1"/>
              </w:rPr>
              <w:t xml:space="preserve"> X</w:t>
            </w:r>
            <w:r w:rsidRPr="00430061">
              <w:rPr>
                <w:rFonts w:ascii="Calibri" w:hAnsi="Calibri" w:cs="Calibri"/>
                <w:spacing w:val="-1"/>
              </w:rPr>
              <w:t xml:space="preserve"> ) Não</w:t>
            </w:r>
          </w:p>
          <w:p w14:paraId="1D04E1C1" w14:textId="77777777" w:rsidR="004375A4" w:rsidRDefault="004375A4" w:rsidP="003D098B">
            <w:pPr>
              <w:pStyle w:val="PargrafodaLista"/>
              <w:spacing w:before="0"/>
              <w:ind w:left="198" w:right="227"/>
              <w:rPr>
                <w:rFonts w:ascii="Calibri" w:hAnsi="Calibri" w:cs="Calibri"/>
                <w:sz w:val="22"/>
                <w:szCs w:val="22"/>
              </w:rPr>
            </w:pPr>
            <w:r w:rsidRPr="00430061">
              <w:rPr>
                <w:rFonts w:ascii="Calibri" w:hAnsi="Calibri" w:cs="Calibri"/>
                <w:sz w:val="22"/>
                <w:szCs w:val="22"/>
              </w:rPr>
              <w:t>(     ) Sim</w:t>
            </w:r>
          </w:p>
          <w:p w14:paraId="45DED796" w14:textId="77777777" w:rsidR="001B7589" w:rsidRPr="00430061" w:rsidRDefault="001B7589" w:rsidP="0017024D">
            <w:pPr>
              <w:pStyle w:val="Corpodetexto"/>
              <w:ind w:left="357" w:right="85"/>
              <w:rPr>
                <w:rFonts w:ascii="Calibri" w:hAnsi="Calibri" w:cs="Calibri"/>
              </w:rPr>
            </w:pPr>
          </w:p>
          <w:p w14:paraId="11017960" w14:textId="77777777" w:rsidR="001B7589" w:rsidRPr="00656753" w:rsidRDefault="001B7589" w:rsidP="003D098B">
            <w:pPr>
              <w:pStyle w:val="Corpodetexto"/>
              <w:numPr>
                <w:ilvl w:val="1"/>
                <w:numId w:val="17"/>
              </w:numPr>
              <w:ind w:left="198" w:right="83" w:firstLine="0"/>
              <w:rPr>
                <w:rFonts w:ascii="Calibri" w:hAnsi="Calibri" w:cs="Calibri"/>
                <w:b/>
              </w:rPr>
            </w:pPr>
            <w:r w:rsidRPr="00656753">
              <w:rPr>
                <w:rFonts w:ascii="Calibri" w:hAnsi="Calibri" w:cs="Calibri"/>
                <w:b/>
              </w:rPr>
              <w:t>Será admitida a subcontratação?</w:t>
            </w:r>
          </w:p>
          <w:p w14:paraId="009A103A" w14:textId="4A3EC2FD" w:rsidR="001B7589" w:rsidRPr="00430061" w:rsidRDefault="001B7589" w:rsidP="003D098B">
            <w:pPr>
              <w:pStyle w:val="Corpodetexto"/>
              <w:ind w:left="198"/>
              <w:rPr>
                <w:rFonts w:ascii="Calibri" w:hAnsi="Calibri" w:cs="Calibri"/>
              </w:rPr>
            </w:pPr>
            <w:r w:rsidRPr="00430061">
              <w:rPr>
                <w:rFonts w:ascii="Calibri" w:hAnsi="Calibri" w:cs="Calibri"/>
                <w:spacing w:val="-1"/>
              </w:rPr>
              <w:t>(</w:t>
            </w:r>
            <w:r w:rsidR="00D3400F">
              <w:rPr>
                <w:rFonts w:ascii="Calibri" w:hAnsi="Calibri" w:cs="Calibri"/>
                <w:spacing w:val="-1"/>
              </w:rPr>
              <w:t xml:space="preserve">   </w:t>
            </w:r>
            <w:r w:rsidRPr="00430061">
              <w:rPr>
                <w:rFonts w:ascii="Calibri" w:hAnsi="Calibri" w:cs="Calibri"/>
                <w:spacing w:val="-1"/>
              </w:rPr>
              <w:t>) Não</w:t>
            </w:r>
          </w:p>
          <w:p w14:paraId="316D24F6" w14:textId="67182D4E" w:rsidR="001B7589" w:rsidRDefault="001B7589" w:rsidP="003D098B">
            <w:pPr>
              <w:pStyle w:val="PargrafodaLista"/>
              <w:spacing w:before="0"/>
              <w:ind w:left="198"/>
              <w:rPr>
                <w:rFonts w:ascii="Calibri" w:hAnsi="Calibri" w:cs="Calibri"/>
                <w:sz w:val="22"/>
                <w:szCs w:val="22"/>
              </w:rPr>
            </w:pPr>
            <w:r w:rsidRPr="00430061">
              <w:rPr>
                <w:rFonts w:ascii="Calibri" w:hAnsi="Calibri" w:cs="Calibri"/>
                <w:sz w:val="22"/>
                <w:szCs w:val="22"/>
              </w:rPr>
              <w:t xml:space="preserve">( </w:t>
            </w:r>
            <w:r w:rsidR="00D3400F">
              <w:rPr>
                <w:rFonts w:ascii="Calibri" w:hAnsi="Calibri" w:cs="Calibri"/>
                <w:sz w:val="22"/>
                <w:szCs w:val="22"/>
              </w:rPr>
              <w:t>X</w:t>
            </w:r>
            <w:r w:rsidRPr="00430061">
              <w:rPr>
                <w:rFonts w:ascii="Calibri" w:hAnsi="Calibri" w:cs="Calibri"/>
                <w:sz w:val="22"/>
                <w:szCs w:val="22"/>
              </w:rPr>
              <w:t>) Sim</w:t>
            </w:r>
          </w:p>
          <w:p w14:paraId="258F093E" w14:textId="7B624552" w:rsidR="00224E6E" w:rsidRDefault="00224E6E" w:rsidP="003D098B">
            <w:pPr>
              <w:pStyle w:val="PargrafodaLista"/>
              <w:spacing w:before="0"/>
              <w:ind w:left="198"/>
              <w:rPr>
                <w:rFonts w:ascii="Calibri" w:hAnsi="Calibri" w:cs="Calibri"/>
                <w:sz w:val="22"/>
                <w:szCs w:val="22"/>
              </w:rPr>
            </w:pPr>
          </w:p>
          <w:p w14:paraId="4BFFAF67" w14:textId="20BAC9BF" w:rsidR="00224E6E" w:rsidRPr="00224E6E" w:rsidRDefault="00224E6E" w:rsidP="00224E6E">
            <w:pPr>
              <w:suppressAutoHyphens/>
              <w:jc w:val="both"/>
              <w:rPr>
                <w:rFonts w:asciiTheme="minorHAnsi" w:hAnsiTheme="minorHAnsi" w:cstheme="minorHAnsi"/>
                <w:sz w:val="22"/>
                <w:szCs w:val="22"/>
                <w:lang w:val="pt-PT"/>
              </w:rPr>
            </w:pPr>
            <w:r w:rsidRPr="00E66786">
              <w:rPr>
                <w:rFonts w:asciiTheme="minorHAnsi" w:eastAsia="Arial MT" w:hAnsiTheme="minorHAnsi" w:cstheme="minorHAnsi"/>
                <w:b/>
                <w:bCs/>
                <w:sz w:val="22"/>
                <w:szCs w:val="22"/>
                <w:lang w:val="pt-PT" w:eastAsia="en-US"/>
              </w:rPr>
              <w:t>Condições e limites para a subcontratação:</w:t>
            </w:r>
            <w:r w:rsidRPr="000A0C72">
              <w:rPr>
                <w:rFonts w:asciiTheme="minorHAnsi" w:eastAsia="Arial MT" w:hAnsiTheme="minorHAnsi" w:cstheme="minorHAnsi"/>
                <w:sz w:val="22"/>
                <w:szCs w:val="22"/>
                <w:lang w:val="pt-PT" w:eastAsia="en-US"/>
              </w:rPr>
              <w:t xml:space="preserve"> </w:t>
            </w:r>
            <w:r w:rsidRPr="000A0C72">
              <w:rPr>
                <w:rFonts w:asciiTheme="minorHAnsi" w:hAnsiTheme="minorHAnsi" w:cstheme="minorHAnsi"/>
                <w:sz w:val="22"/>
                <w:szCs w:val="22"/>
                <w:lang w:val="pt-PT"/>
              </w:rPr>
              <w:t>Tendo em vista o expressivo número de empresas existentes locadoras de caçambas, e o pequeno número de empresas</w:t>
            </w:r>
            <w:r w:rsidRPr="00224E6E">
              <w:rPr>
                <w:rFonts w:asciiTheme="minorHAnsi" w:hAnsiTheme="minorHAnsi" w:cstheme="minorHAnsi"/>
                <w:sz w:val="22"/>
                <w:szCs w:val="22"/>
                <w:lang w:val="pt-PT"/>
              </w:rPr>
              <w:t xml:space="preserve"> existentes capazes de realizar a destinação final dos objetos recolhidos; bem como, a necessidade de, em casos específicos, as empresas de coleta de resíduos subcontratarem serviços de destinação final dos materiais recolhidos, a UDESC autoriza, exclusivamente no tocante à destinação final dos objetos/materiais/resíduos recolhidos, que a empresa Contratada subcontrate uma ou mais empresas para a realização destes serviços. Independente da atividade desenvolvida pela empresa Contratada, esta será a única responsável pelos serviços prestados, não podendo, sob hipótese alguma, transferir à(s) sua(s) subcontratada(s) a responsabilidade por ela assumida frente à UDESC.</w:t>
            </w:r>
            <w:r>
              <w:rPr>
                <w:rFonts w:asciiTheme="minorHAnsi" w:hAnsiTheme="minorHAnsi" w:cstheme="minorHAnsi"/>
                <w:sz w:val="22"/>
                <w:szCs w:val="22"/>
                <w:lang w:val="pt-PT"/>
              </w:rPr>
              <w:t xml:space="preserve"> </w:t>
            </w:r>
            <w:r w:rsidRPr="00224E6E">
              <w:rPr>
                <w:rFonts w:asciiTheme="minorHAnsi" w:hAnsiTheme="minorHAnsi" w:cstheme="minorHAnsi"/>
                <w:sz w:val="22"/>
                <w:szCs w:val="22"/>
                <w:lang w:val="pt-PT"/>
              </w:rPr>
              <w:t xml:space="preserve">Caso a empresa utilize instalações de tratamento de terceiros para </w:t>
            </w:r>
            <w:r w:rsidRPr="00224E6E">
              <w:rPr>
                <w:rFonts w:asciiTheme="minorHAnsi" w:hAnsiTheme="minorHAnsi" w:cstheme="minorHAnsi"/>
                <w:sz w:val="22"/>
                <w:szCs w:val="22"/>
                <w:lang w:val="pt-PT"/>
              </w:rPr>
              <w:lastRenderedPageBreak/>
              <w:t>o pós-tratamento dos rejeitos, a Contratada deverá portar documento referente à autorização da empresa subcontratada para o desenvolvimento das atividades envolvidas.</w:t>
            </w:r>
          </w:p>
          <w:p w14:paraId="1E348DB9" w14:textId="77777777" w:rsidR="00A068BA" w:rsidRDefault="00A068BA" w:rsidP="003D098B">
            <w:pPr>
              <w:pStyle w:val="PargrafodaLista"/>
              <w:spacing w:before="0"/>
              <w:ind w:left="198"/>
              <w:rPr>
                <w:rFonts w:ascii="Calibri" w:hAnsi="Calibri" w:cs="Calibri"/>
                <w:sz w:val="22"/>
                <w:szCs w:val="22"/>
              </w:rPr>
            </w:pPr>
          </w:p>
          <w:p w14:paraId="3D01BAB5" w14:textId="77777777" w:rsidR="006B12EB" w:rsidRPr="00656753" w:rsidRDefault="006B12EB" w:rsidP="003D098B">
            <w:pPr>
              <w:pStyle w:val="Corpodetexto"/>
              <w:numPr>
                <w:ilvl w:val="1"/>
                <w:numId w:val="17"/>
              </w:numPr>
              <w:ind w:left="198" w:right="83" w:firstLine="0"/>
              <w:rPr>
                <w:rFonts w:ascii="Calibri" w:hAnsi="Calibri" w:cs="Calibri"/>
                <w:b/>
              </w:rPr>
            </w:pPr>
            <w:r w:rsidRPr="00656753">
              <w:rPr>
                <w:rFonts w:ascii="Calibri" w:hAnsi="Calibri" w:cs="Calibri"/>
                <w:b/>
              </w:rPr>
              <w:t xml:space="preserve"> Do agrupamento de itens em lotes</w:t>
            </w:r>
          </w:p>
          <w:p w14:paraId="5B8289EC" w14:textId="77777777" w:rsidR="00BD621A" w:rsidRDefault="00BD621A" w:rsidP="003D098B">
            <w:pPr>
              <w:pStyle w:val="Corpodetexto"/>
              <w:ind w:left="198" w:right="83"/>
              <w:rPr>
                <w:rFonts w:ascii="Calibri" w:hAnsi="Calibri" w:cs="Calibri"/>
              </w:rPr>
            </w:pPr>
            <w:r w:rsidRPr="00600A31">
              <w:rPr>
                <w:rFonts w:ascii="Calibri" w:hAnsi="Calibri" w:cs="Calibri"/>
              </w:rPr>
              <w:t>A aquisição/contratação se dará em lotes?</w:t>
            </w:r>
          </w:p>
          <w:p w14:paraId="39F20B69" w14:textId="6941E9DF" w:rsidR="00BD621A" w:rsidRPr="00430061" w:rsidRDefault="00BD621A" w:rsidP="003D098B">
            <w:pPr>
              <w:pStyle w:val="Corpodetexto"/>
              <w:ind w:left="198"/>
              <w:rPr>
                <w:rFonts w:ascii="Calibri" w:hAnsi="Calibri" w:cs="Calibri"/>
              </w:rPr>
            </w:pPr>
            <w:r w:rsidRPr="00430061">
              <w:rPr>
                <w:rFonts w:ascii="Calibri" w:hAnsi="Calibri" w:cs="Calibri"/>
                <w:spacing w:val="-1"/>
              </w:rPr>
              <w:t>(   ) Não</w:t>
            </w:r>
          </w:p>
          <w:p w14:paraId="15AC8B78" w14:textId="4150A4AD" w:rsidR="00BD621A" w:rsidRDefault="00BD621A" w:rsidP="003D098B">
            <w:pPr>
              <w:pStyle w:val="PargrafodaLista"/>
              <w:spacing w:before="0"/>
              <w:ind w:left="198"/>
              <w:rPr>
                <w:rFonts w:ascii="Calibri" w:hAnsi="Calibri" w:cs="Calibri"/>
                <w:sz w:val="22"/>
                <w:szCs w:val="22"/>
              </w:rPr>
            </w:pPr>
            <w:r w:rsidRPr="00430061">
              <w:rPr>
                <w:rFonts w:ascii="Calibri" w:hAnsi="Calibri" w:cs="Calibri"/>
                <w:sz w:val="22"/>
                <w:szCs w:val="22"/>
              </w:rPr>
              <w:t>(</w:t>
            </w:r>
            <w:r w:rsidR="002B77E6">
              <w:rPr>
                <w:rFonts w:ascii="Calibri" w:hAnsi="Calibri" w:cs="Calibri"/>
                <w:sz w:val="22"/>
                <w:szCs w:val="22"/>
              </w:rPr>
              <w:t>X</w:t>
            </w:r>
            <w:r w:rsidRPr="00430061">
              <w:rPr>
                <w:rFonts w:ascii="Calibri" w:hAnsi="Calibri" w:cs="Calibri"/>
                <w:sz w:val="22"/>
                <w:szCs w:val="22"/>
              </w:rPr>
              <w:t xml:space="preserve"> ) Sim</w:t>
            </w:r>
          </w:p>
          <w:p w14:paraId="176F49A5" w14:textId="77777777" w:rsidR="00BD621A" w:rsidRDefault="00BD621A" w:rsidP="003D098B">
            <w:pPr>
              <w:pStyle w:val="Corpodetexto"/>
              <w:ind w:left="198" w:right="83"/>
              <w:rPr>
                <w:rFonts w:ascii="Calibri" w:hAnsi="Calibri" w:cs="Calibri"/>
              </w:rPr>
            </w:pPr>
          </w:p>
          <w:p w14:paraId="23690A9F" w14:textId="77777777" w:rsidR="00BD621A" w:rsidRDefault="00BD621A" w:rsidP="0017024D">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10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92"/>
            </w:tblGrid>
            <w:tr w:rsidR="00BD621A" w14:paraId="2A5B013E" w14:textId="77777777" w:rsidTr="008148DF">
              <w:tc>
                <w:tcPr>
                  <w:tcW w:w="10492" w:type="dxa"/>
                  <w:shd w:val="clear" w:color="auto" w:fill="auto"/>
                </w:tcPr>
                <w:p w14:paraId="0C61139E" w14:textId="77777777" w:rsidR="003D098B" w:rsidRPr="003D098B" w:rsidRDefault="003D098B" w:rsidP="0069524B">
                  <w:pPr>
                    <w:pStyle w:val="Corpodetexto"/>
                    <w:framePr w:hSpace="141" w:wrap="around" w:vAnchor="text" w:hAnchor="text" w:xAlign="center" w:y="1"/>
                    <w:spacing w:line="262" w:lineRule="auto"/>
                    <w:suppressOverlap/>
                    <w:jc w:val="both"/>
                    <w:rPr>
                      <w:rFonts w:ascii="Calibri" w:hAnsi="Calibri" w:cs="Calibri"/>
                    </w:rPr>
                  </w:pPr>
                  <w:r w:rsidRPr="003D098B">
                    <w:rPr>
                      <w:rFonts w:ascii="Calibri" w:hAnsi="Calibri" w:cs="Calibri"/>
                    </w:rPr>
                    <w:t>A aglutinação realizada por esta equipe de planejamento, subscritores desta justificativa, foi realizada, após minuciosa análise, reunindo itens que habitualmente são fornecidos por empresas do mesmo ramo de atividade, visando tornar economicamente viável a competição e diante do Princípio de Economicidade ao tentar obter a proposta mais vantajosa para a Administração, mas em um nível “ótimo” possibilitará a maior competitividade possível no certame.</w:t>
                  </w:r>
                </w:p>
                <w:p w14:paraId="0017C130" w14:textId="558D3DE0" w:rsidR="00BD621A" w:rsidRDefault="003D098B" w:rsidP="0069524B">
                  <w:pPr>
                    <w:pStyle w:val="Corpodetexto"/>
                    <w:framePr w:hSpace="141" w:wrap="around" w:vAnchor="text" w:hAnchor="text" w:xAlign="center" w:y="1"/>
                    <w:spacing w:line="262" w:lineRule="auto"/>
                    <w:suppressOverlap/>
                    <w:jc w:val="both"/>
                    <w:rPr>
                      <w:rFonts w:ascii="Calibri" w:hAnsi="Calibri" w:cs="Calibri"/>
                    </w:rPr>
                  </w:pPr>
                  <w:r w:rsidRPr="003D098B">
                    <w:rPr>
                      <w:rFonts w:ascii="Calibri" w:hAnsi="Calibri" w:cs="Calibri"/>
                    </w:rPr>
                    <w:t xml:space="preserve">Conclui-se que, diante das peculiaridades do objeto </w:t>
                  </w:r>
                  <w:r w:rsidRPr="00600A31">
                    <w:rPr>
                      <w:rFonts w:ascii="Calibri" w:hAnsi="Calibri" w:cs="Calibri"/>
                    </w:rPr>
                    <w:t xml:space="preserve">a ser licitado, que a aglutinação em </w:t>
                  </w:r>
                  <w:r w:rsidR="00600A31" w:rsidRPr="00600A31">
                    <w:rPr>
                      <w:rFonts w:ascii="Calibri" w:hAnsi="Calibri" w:cs="Calibri"/>
                    </w:rPr>
                    <w:t>17</w:t>
                  </w:r>
                  <w:r w:rsidRPr="00600A31">
                    <w:rPr>
                      <w:rFonts w:ascii="Calibri" w:hAnsi="Calibri" w:cs="Calibri"/>
                    </w:rPr>
                    <w:t xml:space="preserve"> (</w:t>
                  </w:r>
                  <w:r w:rsidR="00600A31" w:rsidRPr="00600A31">
                    <w:rPr>
                      <w:rFonts w:ascii="Calibri" w:hAnsi="Calibri" w:cs="Calibri"/>
                    </w:rPr>
                    <w:t>dezessete</w:t>
                  </w:r>
                  <w:r w:rsidRPr="00600A31">
                    <w:rPr>
                      <w:rFonts w:ascii="Calibri" w:hAnsi="Calibri" w:cs="Calibri"/>
                    </w:rPr>
                    <w:t xml:space="preserve"> lotes),</w:t>
                  </w:r>
                  <w:r w:rsidRPr="003D098B">
                    <w:rPr>
                      <w:rFonts w:ascii="Calibri" w:hAnsi="Calibri" w:cs="Calibri"/>
                    </w:rPr>
                    <w:t xml:space="preserve"> após minuciosa análise, é a menor, melhor e mais adequada forma de parcelamento possível do objeto, diante dos Princípios de Economicidade e de Competitividade.</w:t>
                  </w:r>
                </w:p>
              </w:tc>
            </w:tr>
          </w:tbl>
          <w:p w14:paraId="004B60D9" w14:textId="77777777" w:rsidR="00BD621A" w:rsidRDefault="00BD621A" w:rsidP="00071669">
            <w:pPr>
              <w:pStyle w:val="Corpodetexto"/>
              <w:spacing w:line="262" w:lineRule="auto"/>
              <w:jc w:val="both"/>
              <w:rPr>
                <w:rFonts w:ascii="Calibri" w:hAnsi="Calibri" w:cs="Calibri"/>
              </w:rPr>
            </w:pPr>
          </w:p>
          <w:p w14:paraId="2CBD4136" w14:textId="28357634" w:rsidR="00556DB0" w:rsidRPr="00656753" w:rsidRDefault="00556DB0" w:rsidP="003D098B">
            <w:pPr>
              <w:pStyle w:val="Corpodetexto"/>
              <w:numPr>
                <w:ilvl w:val="1"/>
                <w:numId w:val="17"/>
              </w:numPr>
              <w:ind w:left="198" w:right="83" w:firstLine="0"/>
              <w:rPr>
                <w:rFonts w:ascii="Calibri" w:hAnsi="Calibri" w:cs="Calibri"/>
                <w:b/>
              </w:rPr>
            </w:pPr>
            <w:r w:rsidRPr="00556DB0">
              <w:rPr>
                <w:rFonts w:ascii="Calibri" w:hAnsi="Calibri" w:cs="Calibri"/>
                <w:b/>
              </w:rPr>
              <w:t>Será admitida adesão à ARP por órgãos não participantes?</w:t>
            </w:r>
          </w:p>
          <w:p w14:paraId="250DD365" w14:textId="77777777" w:rsidR="00556DB0" w:rsidRPr="00430061" w:rsidRDefault="00556DB0" w:rsidP="003D098B">
            <w:pPr>
              <w:pStyle w:val="Corpodetexto"/>
              <w:ind w:left="198"/>
              <w:rPr>
                <w:rFonts w:ascii="Calibri" w:hAnsi="Calibri" w:cs="Calibri"/>
              </w:rPr>
            </w:pPr>
            <w:r w:rsidRPr="00430061">
              <w:rPr>
                <w:rFonts w:ascii="Calibri" w:hAnsi="Calibri" w:cs="Calibri"/>
                <w:spacing w:val="-1"/>
              </w:rPr>
              <w:t>(    ) Não</w:t>
            </w:r>
          </w:p>
          <w:p w14:paraId="1E737DB2" w14:textId="759211EF" w:rsidR="00556DB0" w:rsidRDefault="00556DB0" w:rsidP="003D098B">
            <w:pPr>
              <w:pStyle w:val="PargrafodaLista"/>
              <w:spacing w:before="0"/>
              <w:ind w:left="198"/>
              <w:rPr>
                <w:rFonts w:ascii="Calibri" w:hAnsi="Calibri" w:cs="Calibri"/>
                <w:sz w:val="22"/>
                <w:szCs w:val="22"/>
              </w:rPr>
            </w:pPr>
            <w:r w:rsidRPr="00430061">
              <w:rPr>
                <w:rFonts w:ascii="Calibri" w:hAnsi="Calibri" w:cs="Calibri"/>
                <w:sz w:val="22"/>
                <w:szCs w:val="22"/>
              </w:rPr>
              <w:t xml:space="preserve">( </w:t>
            </w:r>
            <w:r w:rsidR="006A0612">
              <w:rPr>
                <w:rFonts w:ascii="Calibri" w:hAnsi="Calibri" w:cs="Calibri"/>
                <w:sz w:val="22"/>
                <w:szCs w:val="22"/>
              </w:rPr>
              <w:t>x</w:t>
            </w:r>
            <w:r w:rsidRPr="00430061">
              <w:rPr>
                <w:rFonts w:ascii="Calibri" w:hAnsi="Calibri" w:cs="Calibri"/>
                <w:sz w:val="22"/>
                <w:szCs w:val="22"/>
              </w:rPr>
              <w:t xml:space="preserve"> ) Sim</w:t>
            </w:r>
          </w:p>
          <w:p w14:paraId="4FA9CB63" w14:textId="77777777" w:rsidR="00556DB0" w:rsidRDefault="00556DB0" w:rsidP="003D098B">
            <w:pPr>
              <w:pStyle w:val="Corpodetexto"/>
              <w:ind w:left="198" w:right="83"/>
              <w:rPr>
                <w:rFonts w:ascii="Calibri" w:hAnsi="Calibri" w:cs="Calibri"/>
              </w:rPr>
            </w:pPr>
          </w:p>
          <w:p w14:paraId="3FEC77DF" w14:textId="77777777" w:rsidR="00556DB0" w:rsidRDefault="00556DB0" w:rsidP="00556DB0">
            <w:pPr>
              <w:pStyle w:val="Corpodetexto"/>
              <w:spacing w:line="262" w:lineRule="auto"/>
              <w:ind w:left="200"/>
              <w:jc w:val="both"/>
              <w:rPr>
                <w:rFonts w:ascii="Calibri" w:hAnsi="Calibri" w:cs="Calibri"/>
              </w:rPr>
            </w:pPr>
            <w:r w:rsidRPr="00430061">
              <w:rPr>
                <w:rFonts w:ascii="Calibri" w:hAnsi="Calibri" w:cs="Calibri"/>
              </w:rPr>
              <w:t xml:space="preserve">Justificativa: </w:t>
            </w:r>
          </w:p>
          <w:tbl>
            <w:tblPr>
              <w:tblW w:w="10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1"/>
            </w:tblGrid>
            <w:tr w:rsidR="00556DB0" w14:paraId="23BB3245" w14:textId="77777777" w:rsidTr="00D55A8A">
              <w:tc>
                <w:tcPr>
                  <w:tcW w:w="10361" w:type="dxa"/>
                  <w:shd w:val="clear" w:color="auto" w:fill="auto"/>
                </w:tcPr>
                <w:p w14:paraId="57383E4F" w14:textId="2DF6AB4A" w:rsidR="00556DB0" w:rsidRDefault="006A0612" w:rsidP="0069524B">
                  <w:pPr>
                    <w:pStyle w:val="Corpodetexto"/>
                    <w:framePr w:hSpace="141" w:wrap="around" w:vAnchor="text" w:hAnchor="text" w:xAlign="center" w:y="1"/>
                    <w:spacing w:line="262" w:lineRule="auto"/>
                    <w:suppressOverlap/>
                    <w:jc w:val="both"/>
                    <w:rPr>
                      <w:rFonts w:ascii="Calibri" w:hAnsi="Calibri" w:cs="Calibri"/>
                    </w:rPr>
                  </w:pPr>
                  <w:r w:rsidRPr="006A0612">
                    <w:rPr>
                      <w:rFonts w:ascii="Calibri" w:hAnsi="Calibri" w:cs="Calibri"/>
                    </w:rPr>
                    <w:t>O uso da Ata de Registro de Preços por qualquer órgão ou entidade da administração justifica-se,</w:t>
                  </w:r>
                  <w:r w:rsidR="00D55A8A">
                    <w:rPr>
                      <w:rFonts w:ascii="Calibri" w:hAnsi="Calibri" w:cs="Calibri"/>
                    </w:rPr>
                    <w:t xml:space="preserve"> </w:t>
                  </w:r>
                  <w:r w:rsidRPr="006A0612">
                    <w:rPr>
                      <w:rFonts w:ascii="Calibri" w:hAnsi="Calibri" w:cs="Calibri"/>
                    </w:rPr>
                    <w:t>naturalmente, pela economia obtida por não incorrer essas instituições em gastos gerados nos processos</w:t>
                  </w:r>
                  <w:r>
                    <w:rPr>
                      <w:rFonts w:ascii="Calibri" w:hAnsi="Calibri" w:cs="Calibri"/>
                    </w:rPr>
                    <w:t xml:space="preserve"> </w:t>
                  </w:r>
                  <w:r w:rsidRPr="006A0612">
                    <w:rPr>
                      <w:rFonts w:ascii="Calibri" w:hAnsi="Calibri" w:cs="Calibri"/>
                    </w:rPr>
                    <w:t xml:space="preserve">licitatórios. Ademais, as ações adotadas por esta </w:t>
                  </w:r>
                  <w:r>
                    <w:rPr>
                      <w:rFonts w:ascii="Calibri" w:hAnsi="Calibri" w:cs="Calibri"/>
                    </w:rPr>
                    <w:t xml:space="preserve">Universidade </w:t>
                  </w:r>
                  <w:r w:rsidRPr="006A0612">
                    <w:rPr>
                      <w:rFonts w:ascii="Calibri" w:hAnsi="Calibri" w:cs="Calibri"/>
                    </w:rPr>
                    <w:t>podem ser convenientes a outros órgãos ou</w:t>
                  </w:r>
                  <w:r>
                    <w:rPr>
                      <w:rFonts w:ascii="Calibri" w:hAnsi="Calibri" w:cs="Calibri"/>
                    </w:rPr>
                    <w:t xml:space="preserve"> </w:t>
                  </w:r>
                  <w:r w:rsidRPr="006A0612">
                    <w:rPr>
                      <w:rFonts w:ascii="Calibri" w:hAnsi="Calibri" w:cs="Calibri"/>
                    </w:rPr>
                    <w:t>entidades da administração.</w:t>
                  </w:r>
                </w:p>
              </w:tc>
            </w:tr>
          </w:tbl>
          <w:p w14:paraId="7962371B" w14:textId="7D428D9F" w:rsidR="00556DB0" w:rsidRPr="00672C31" w:rsidRDefault="00556DB0" w:rsidP="0017024D">
            <w:pPr>
              <w:rPr>
                <w:rFonts w:ascii="Calibri" w:hAnsi="Calibri" w:cs="Calibri"/>
                <w:color w:val="548DD4"/>
                <w:sz w:val="22"/>
                <w:szCs w:val="22"/>
              </w:rPr>
            </w:pPr>
          </w:p>
        </w:tc>
      </w:tr>
      <w:tr w:rsidR="009E4E31" w:rsidRPr="0017024D" w14:paraId="53DB5AAF" w14:textId="77777777" w:rsidTr="00AC268D">
        <w:tc>
          <w:tcPr>
            <w:tcW w:w="10627" w:type="dxa"/>
            <w:gridSpan w:val="2"/>
            <w:tcBorders>
              <w:top w:val="single" w:sz="4" w:space="0" w:color="000000"/>
            </w:tcBorders>
            <w:shd w:val="clear" w:color="auto" w:fill="369B55"/>
          </w:tcPr>
          <w:p w14:paraId="4F1E2E19" w14:textId="77777777" w:rsidR="009E4E31" w:rsidRPr="0017024D" w:rsidRDefault="009E4E31" w:rsidP="00D539A0">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 xml:space="preserve">4. </w:t>
            </w:r>
            <w:r w:rsidR="00D539A0">
              <w:rPr>
                <w:rFonts w:ascii="Calibri" w:hAnsi="Calibri" w:cs="Calibri"/>
                <w:b/>
                <w:color w:val="FFFFFF" w:themeColor="background1"/>
                <w:sz w:val="22"/>
                <w:szCs w:val="22"/>
              </w:rPr>
              <w:t>DOS CRITÉRIOS DE ACEITAÇÃO DA PROPOSTA</w:t>
            </w:r>
          </w:p>
        </w:tc>
      </w:tr>
      <w:tr w:rsidR="009E4E31" w:rsidRPr="00672C31" w14:paraId="2DC09522" w14:textId="77777777" w:rsidTr="00AC268D">
        <w:tc>
          <w:tcPr>
            <w:tcW w:w="10627" w:type="dxa"/>
            <w:gridSpan w:val="2"/>
            <w:shd w:val="clear" w:color="auto" w:fill="auto"/>
          </w:tcPr>
          <w:p w14:paraId="2132D11B" w14:textId="77777777" w:rsidR="001B7589" w:rsidRPr="001B7589" w:rsidRDefault="001B7589" w:rsidP="0017024D">
            <w:pPr>
              <w:pStyle w:val="PargrafodaLista"/>
              <w:spacing w:before="0"/>
              <w:ind w:left="0"/>
              <w:rPr>
                <w:rFonts w:ascii="Calibri" w:hAnsi="Calibri" w:cs="Calibri"/>
                <w:sz w:val="22"/>
                <w:szCs w:val="22"/>
              </w:rPr>
            </w:pPr>
          </w:p>
          <w:p w14:paraId="358CB101" w14:textId="77777777" w:rsidR="000B1AE5" w:rsidRPr="00656753" w:rsidRDefault="000B1AE5" w:rsidP="003D098B">
            <w:pPr>
              <w:pStyle w:val="PargrafodaLista"/>
              <w:numPr>
                <w:ilvl w:val="1"/>
                <w:numId w:val="20"/>
              </w:numPr>
              <w:spacing w:before="0"/>
              <w:ind w:left="196" w:firstLine="0"/>
              <w:rPr>
                <w:rFonts w:ascii="Calibri" w:hAnsi="Calibri" w:cs="Calibri"/>
                <w:b/>
                <w:sz w:val="22"/>
                <w:szCs w:val="22"/>
              </w:rPr>
            </w:pPr>
            <w:r w:rsidRPr="00656753">
              <w:rPr>
                <w:rFonts w:ascii="Calibri" w:hAnsi="Calibri" w:cs="Calibri"/>
                <w:b/>
                <w:sz w:val="22"/>
                <w:szCs w:val="22"/>
              </w:rPr>
              <w:t>Serão</w:t>
            </w:r>
            <w:r w:rsidRPr="00656753">
              <w:rPr>
                <w:rFonts w:ascii="Calibri" w:hAnsi="Calibri" w:cs="Calibri"/>
                <w:b/>
                <w:spacing w:val="14"/>
                <w:sz w:val="22"/>
                <w:szCs w:val="22"/>
              </w:rPr>
              <w:t xml:space="preserve"> </w:t>
            </w:r>
            <w:r w:rsidRPr="00656753">
              <w:rPr>
                <w:rFonts w:ascii="Calibri" w:hAnsi="Calibri" w:cs="Calibri"/>
                <w:b/>
                <w:sz w:val="22"/>
                <w:szCs w:val="22"/>
              </w:rPr>
              <w:t>exigidos</w:t>
            </w:r>
            <w:r w:rsidRPr="00656753">
              <w:rPr>
                <w:rFonts w:ascii="Calibri" w:hAnsi="Calibri" w:cs="Calibri"/>
                <w:b/>
                <w:spacing w:val="14"/>
                <w:sz w:val="22"/>
                <w:szCs w:val="22"/>
              </w:rPr>
              <w:t xml:space="preserve"> </w:t>
            </w:r>
            <w:r w:rsidRPr="00656753">
              <w:rPr>
                <w:rFonts w:ascii="Calibri" w:hAnsi="Calibri" w:cs="Calibri"/>
                <w:b/>
                <w:sz w:val="22"/>
                <w:szCs w:val="22"/>
              </w:rPr>
              <w:t>documentos</w:t>
            </w:r>
            <w:r w:rsidRPr="00656753">
              <w:rPr>
                <w:rFonts w:ascii="Calibri" w:hAnsi="Calibri" w:cs="Calibri"/>
                <w:b/>
                <w:spacing w:val="14"/>
                <w:sz w:val="22"/>
                <w:szCs w:val="22"/>
              </w:rPr>
              <w:t xml:space="preserve"> </w:t>
            </w:r>
            <w:r w:rsidRPr="00656753">
              <w:rPr>
                <w:rFonts w:ascii="Calibri" w:hAnsi="Calibri" w:cs="Calibri"/>
                <w:b/>
                <w:sz w:val="22"/>
                <w:szCs w:val="22"/>
              </w:rPr>
              <w:t>adicionais</w:t>
            </w:r>
            <w:r w:rsidRPr="00656753">
              <w:rPr>
                <w:rFonts w:ascii="Calibri" w:hAnsi="Calibri" w:cs="Calibri"/>
                <w:b/>
                <w:spacing w:val="14"/>
                <w:sz w:val="22"/>
                <w:szCs w:val="22"/>
              </w:rPr>
              <w:t xml:space="preserve"> </w:t>
            </w:r>
            <w:r w:rsidRPr="00656753">
              <w:rPr>
                <w:rFonts w:ascii="Calibri" w:hAnsi="Calibri" w:cs="Calibri"/>
                <w:b/>
                <w:sz w:val="22"/>
                <w:szCs w:val="22"/>
              </w:rPr>
              <w:t>juntamente</w:t>
            </w:r>
            <w:r w:rsidRPr="00656753">
              <w:rPr>
                <w:rFonts w:ascii="Calibri" w:hAnsi="Calibri" w:cs="Calibri"/>
                <w:b/>
                <w:spacing w:val="14"/>
                <w:sz w:val="22"/>
                <w:szCs w:val="22"/>
              </w:rPr>
              <w:t xml:space="preserve"> </w:t>
            </w:r>
            <w:r w:rsidRPr="00656753">
              <w:rPr>
                <w:rFonts w:ascii="Calibri" w:hAnsi="Calibri" w:cs="Calibri"/>
                <w:b/>
                <w:sz w:val="22"/>
                <w:szCs w:val="22"/>
              </w:rPr>
              <w:t>com</w:t>
            </w:r>
            <w:r w:rsidRPr="00656753">
              <w:rPr>
                <w:rFonts w:ascii="Calibri" w:hAnsi="Calibri" w:cs="Calibri"/>
                <w:b/>
                <w:spacing w:val="14"/>
                <w:sz w:val="22"/>
                <w:szCs w:val="22"/>
              </w:rPr>
              <w:t xml:space="preserve"> </w:t>
            </w:r>
            <w:r w:rsidRPr="00656753">
              <w:rPr>
                <w:rFonts w:ascii="Calibri" w:hAnsi="Calibri" w:cs="Calibri"/>
                <w:b/>
                <w:sz w:val="22"/>
                <w:szCs w:val="22"/>
              </w:rPr>
              <w:t>a</w:t>
            </w:r>
            <w:r w:rsidRPr="00656753">
              <w:rPr>
                <w:rFonts w:ascii="Calibri" w:hAnsi="Calibri" w:cs="Calibri"/>
                <w:b/>
                <w:spacing w:val="15"/>
                <w:sz w:val="22"/>
                <w:szCs w:val="22"/>
              </w:rPr>
              <w:t xml:space="preserve"> </w:t>
            </w:r>
            <w:r w:rsidRPr="00656753">
              <w:rPr>
                <w:rFonts w:ascii="Calibri" w:hAnsi="Calibri" w:cs="Calibri"/>
                <w:b/>
                <w:sz w:val="22"/>
                <w:szCs w:val="22"/>
              </w:rPr>
              <w:t>proposta</w:t>
            </w:r>
            <w:r w:rsidRPr="00656753">
              <w:rPr>
                <w:rFonts w:ascii="Calibri" w:hAnsi="Calibri" w:cs="Calibri"/>
                <w:b/>
                <w:spacing w:val="14"/>
                <w:sz w:val="22"/>
                <w:szCs w:val="22"/>
              </w:rPr>
              <w:t xml:space="preserve"> </w:t>
            </w:r>
            <w:r w:rsidRPr="00656753">
              <w:rPr>
                <w:rFonts w:ascii="Calibri" w:hAnsi="Calibri" w:cs="Calibri"/>
                <w:b/>
                <w:sz w:val="22"/>
                <w:szCs w:val="22"/>
              </w:rPr>
              <w:t>de</w:t>
            </w:r>
            <w:r w:rsidRPr="00656753">
              <w:rPr>
                <w:rFonts w:ascii="Calibri" w:hAnsi="Calibri" w:cs="Calibri"/>
                <w:b/>
                <w:spacing w:val="14"/>
                <w:sz w:val="22"/>
                <w:szCs w:val="22"/>
              </w:rPr>
              <w:t xml:space="preserve"> </w:t>
            </w:r>
            <w:r w:rsidRPr="00656753">
              <w:rPr>
                <w:rFonts w:ascii="Calibri" w:hAnsi="Calibri" w:cs="Calibri"/>
                <w:b/>
                <w:sz w:val="22"/>
                <w:szCs w:val="22"/>
              </w:rPr>
              <w:t>preços</w:t>
            </w:r>
            <w:r w:rsidRPr="00656753">
              <w:rPr>
                <w:rFonts w:ascii="Calibri" w:hAnsi="Calibri" w:cs="Calibri"/>
                <w:b/>
                <w:spacing w:val="14"/>
                <w:sz w:val="22"/>
                <w:szCs w:val="22"/>
              </w:rPr>
              <w:t xml:space="preserve"> </w:t>
            </w:r>
            <w:r w:rsidRPr="00656753">
              <w:rPr>
                <w:rFonts w:ascii="Calibri" w:hAnsi="Calibri" w:cs="Calibri"/>
                <w:b/>
                <w:sz w:val="22"/>
                <w:szCs w:val="22"/>
              </w:rPr>
              <w:t>(para</w:t>
            </w:r>
            <w:r w:rsidRPr="00656753">
              <w:rPr>
                <w:rFonts w:ascii="Calibri" w:hAnsi="Calibri" w:cs="Calibri"/>
                <w:b/>
                <w:spacing w:val="14"/>
                <w:sz w:val="22"/>
                <w:szCs w:val="22"/>
              </w:rPr>
              <w:t xml:space="preserve"> </w:t>
            </w:r>
            <w:r w:rsidRPr="00656753">
              <w:rPr>
                <w:rFonts w:ascii="Calibri" w:hAnsi="Calibri" w:cs="Calibri"/>
                <w:b/>
                <w:sz w:val="22"/>
                <w:szCs w:val="22"/>
              </w:rPr>
              <w:t>aná</w:t>
            </w:r>
            <w:r w:rsidR="003C3493" w:rsidRPr="00656753">
              <w:rPr>
                <w:rFonts w:ascii="Calibri" w:hAnsi="Calibri" w:cs="Calibri"/>
                <w:b/>
                <w:sz w:val="22"/>
                <w:szCs w:val="22"/>
              </w:rPr>
              <w:t>lise da</w:t>
            </w:r>
            <w:r w:rsidRPr="00656753">
              <w:rPr>
                <w:rFonts w:ascii="Calibri" w:hAnsi="Calibri" w:cs="Calibri"/>
                <w:b/>
                <w:spacing w:val="-2"/>
                <w:sz w:val="22"/>
                <w:szCs w:val="22"/>
              </w:rPr>
              <w:t xml:space="preserve"> </w:t>
            </w:r>
            <w:r w:rsidRPr="00656753">
              <w:rPr>
                <w:rFonts w:ascii="Calibri" w:hAnsi="Calibri" w:cs="Calibri"/>
                <w:b/>
                <w:sz w:val="22"/>
                <w:szCs w:val="22"/>
              </w:rPr>
              <w:t>equipe</w:t>
            </w:r>
            <w:r w:rsidRPr="00656753">
              <w:rPr>
                <w:rFonts w:ascii="Calibri" w:hAnsi="Calibri" w:cs="Calibri"/>
                <w:b/>
                <w:spacing w:val="-1"/>
                <w:sz w:val="22"/>
                <w:szCs w:val="22"/>
              </w:rPr>
              <w:t xml:space="preserve"> </w:t>
            </w:r>
            <w:r w:rsidRPr="00656753">
              <w:rPr>
                <w:rFonts w:ascii="Calibri" w:hAnsi="Calibri" w:cs="Calibri"/>
                <w:b/>
                <w:sz w:val="22"/>
                <w:szCs w:val="22"/>
              </w:rPr>
              <w:t>técnica</w:t>
            </w:r>
            <w:r w:rsidRPr="00656753">
              <w:rPr>
                <w:rFonts w:ascii="Calibri" w:hAnsi="Calibri" w:cs="Calibri"/>
                <w:b/>
                <w:spacing w:val="-1"/>
                <w:sz w:val="22"/>
                <w:szCs w:val="22"/>
              </w:rPr>
              <w:t xml:space="preserve"> </w:t>
            </w:r>
            <w:r w:rsidRPr="00656753">
              <w:rPr>
                <w:rFonts w:ascii="Calibri" w:hAnsi="Calibri" w:cs="Calibri"/>
                <w:b/>
                <w:sz w:val="22"/>
                <w:szCs w:val="22"/>
              </w:rPr>
              <w:t>na</w:t>
            </w:r>
            <w:r w:rsidRPr="00656753">
              <w:rPr>
                <w:rFonts w:ascii="Calibri" w:hAnsi="Calibri" w:cs="Calibri"/>
                <w:b/>
                <w:spacing w:val="-1"/>
                <w:sz w:val="22"/>
                <w:szCs w:val="22"/>
              </w:rPr>
              <w:t xml:space="preserve"> </w:t>
            </w:r>
            <w:r w:rsidRPr="00656753">
              <w:rPr>
                <w:rFonts w:ascii="Calibri" w:hAnsi="Calibri" w:cs="Calibri"/>
                <w:b/>
                <w:sz w:val="22"/>
                <w:szCs w:val="22"/>
              </w:rPr>
              <w:t>fase</w:t>
            </w:r>
            <w:r w:rsidRPr="00656753">
              <w:rPr>
                <w:rFonts w:ascii="Calibri" w:hAnsi="Calibri" w:cs="Calibri"/>
                <w:b/>
                <w:spacing w:val="-1"/>
                <w:sz w:val="22"/>
                <w:szCs w:val="22"/>
              </w:rPr>
              <w:t xml:space="preserve"> </w:t>
            </w:r>
            <w:r w:rsidRPr="00656753">
              <w:rPr>
                <w:rFonts w:ascii="Calibri" w:hAnsi="Calibri" w:cs="Calibri"/>
                <w:b/>
                <w:sz w:val="22"/>
                <w:szCs w:val="22"/>
              </w:rPr>
              <w:t>de</w:t>
            </w:r>
            <w:r w:rsidRPr="00656753">
              <w:rPr>
                <w:rFonts w:ascii="Calibri" w:hAnsi="Calibri" w:cs="Calibri"/>
                <w:b/>
                <w:spacing w:val="-1"/>
                <w:sz w:val="22"/>
                <w:szCs w:val="22"/>
              </w:rPr>
              <w:t xml:space="preserve"> </w:t>
            </w:r>
            <w:r w:rsidRPr="00656753">
              <w:rPr>
                <w:rFonts w:ascii="Calibri" w:hAnsi="Calibri" w:cs="Calibri"/>
                <w:b/>
                <w:sz w:val="22"/>
                <w:szCs w:val="22"/>
              </w:rPr>
              <w:t>julgamento</w:t>
            </w:r>
            <w:r w:rsidRPr="00656753">
              <w:rPr>
                <w:rFonts w:ascii="Calibri" w:hAnsi="Calibri" w:cs="Calibri"/>
                <w:b/>
                <w:spacing w:val="-2"/>
                <w:sz w:val="22"/>
                <w:szCs w:val="22"/>
              </w:rPr>
              <w:t xml:space="preserve"> </w:t>
            </w:r>
            <w:r w:rsidRPr="00656753">
              <w:rPr>
                <w:rFonts w:ascii="Calibri" w:hAnsi="Calibri" w:cs="Calibri"/>
                <w:b/>
                <w:sz w:val="22"/>
                <w:szCs w:val="22"/>
              </w:rPr>
              <w:t>da</w:t>
            </w:r>
            <w:r w:rsidRPr="00656753">
              <w:rPr>
                <w:rFonts w:ascii="Calibri" w:hAnsi="Calibri" w:cs="Calibri"/>
                <w:b/>
                <w:spacing w:val="-1"/>
                <w:sz w:val="22"/>
                <w:szCs w:val="22"/>
              </w:rPr>
              <w:t xml:space="preserve"> </w:t>
            </w:r>
            <w:r w:rsidRPr="00656753">
              <w:rPr>
                <w:rFonts w:ascii="Calibri" w:hAnsi="Calibri" w:cs="Calibri"/>
                <w:b/>
                <w:sz w:val="22"/>
                <w:szCs w:val="22"/>
              </w:rPr>
              <w:t>proposta</w:t>
            </w:r>
            <w:r w:rsidRPr="00656753">
              <w:rPr>
                <w:rFonts w:ascii="Calibri" w:hAnsi="Calibri" w:cs="Calibri"/>
                <w:b/>
                <w:spacing w:val="-2"/>
                <w:sz w:val="22"/>
                <w:szCs w:val="22"/>
              </w:rPr>
              <w:t xml:space="preserve"> </w:t>
            </w:r>
            <w:r w:rsidRPr="00656753">
              <w:rPr>
                <w:rFonts w:ascii="Calibri" w:hAnsi="Calibri" w:cs="Calibri"/>
                <w:b/>
                <w:sz w:val="22"/>
                <w:szCs w:val="22"/>
              </w:rPr>
              <w:t>final de</w:t>
            </w:r>
            <w:r w:rsidRPr="00656753">
              <w:rPr>
                <w:rFonts w:ascii="Calibri" w:hAnsi="Calibri" w:cs="Calibri"/>
                <w:b/>
                <w:spacing w:val="-2"/>
                <w:sz w:val="22"/>
                <w:szCs w:val="22"/>
              </w:rPr>
              <w:t xml:space="preserve"> </w:t>
            </w:r>
            <w:r w:rsidRPr="00656753">
              <w:rPr>
                <w:rFonts w:ascii="Calibri" w:hAnsi="Calibri" w:cs="Calibri"/>
                <w:b/>
                <w:sz w:val="22"/>
                <w:szCs w:val="22"/>
              </w:rPr>
              <w:t>preços):</w:t>
            </w:r>
          </w:p>
          <w:p w14:paraId="716F560B" w14:textId="19B42C42" w:rsidR="000B1AE5" w:rsidRPr="00430061" w:rsidRDefault="000B1AE5" w:rsidP="003D098B">
            <w:pPr>
              <w:pStyle w:val="Corpodetexto"/>
              <w:ind w:left="196"/>
              <w:rPr>
                <w:rFonts w:ascii="Calibri" w:hAnsi="Calibri" w:cs="Calibri"/>
              </w:rPr>
            </w:pPr>
            <w:r w:rsidRPr="00430061">
              <w:rPr>
                <w:rFonts w:ascii="Calibri" w:hAnsi="Calibri" w:cs="Calibri"/>
                <w:spacing w:val="-1"/>
              </w:rPr>
              <w:t xml:space="preserve">( </w:t>
            </w:r>
            <w:r w:rsidR="00A05986">
              <w:rPr>
                <w:rFonts w:ascii="Calibri" w:hAnsi="Calibri" w:cs="Calibri"/>
                <w:spacing w:val="-1"/>
              </w:rPr>
              <w:t>X</w:t>
            </w:r>
            <w:r w:rsidRPr="00430061">
              <w:rPr>
                <w:rFonts w:ascii="Calibri" w:hAnsi="Calibri" w:cs="Calibri"/>
                <w:spacing w:val="-1"/>
              </w:rPr>
              <w:t xml:space="preserve"> ) Não</w:t>
            </w:r>
          </w:p>
          <w:p w14:paraId="5744C64D" w14:textId="00B2F4C1" w:rsidR="000B1AE5" w:rsidRDefault="000B1AE5" w:rsidP="003D098B">
            <w:pPr>
              <w:pStyle w:val="PargrafodaLista"/>
              <w:spacing w:before="0"/>
              <w:ind w:left="196"/>
              <w:rPr>
                <w:rFonts w:ascii="Calibri" w:hAnsi="Calibri" w:cs="Calibri"/>
                <w:sz w:val="22"/>
                <w:szCs w:val="22"/>
              </w:rPr>
            </w:pPr>
            <w:r w:rsidRPr="00430061">
              <w:rPr>
                <w:rFonts w:ascii="Calibri" w:hAnsi="Calibri" w:cs="Calibri"/>
                <w:sz w:val="22"/>
                <w:szCs w:val="22"/>
              </w:rPr>
              <w:t>(    ) Sim</w:t>
            </w:r>
          </w:p>
          <w:p w14:paraId="04785DCE" w14:textId="77777777" w:rsidR="00BF2510" w:rsidRPr="00BD621A" w:rsidRDefault="00BF2510" w:rsidP="003D098B">
            <w:pPr>
              <w:pStyle w:val="PargrafodaLista"/>
              <w:spacing w:before="0"/>
              <w:ind w:left="196"/>
              <w:rPr>
                <w:rFonts w:ascii="Calibri" w:hAnsi="Calibri" w:cs="Calibri"/>
                <w:sz w:val="12"/>
                <w:szCs w:val="12"/>
              </w:rPr>
            </w:pPr>
          </w:p>
          <w:p w14:paraId="6D5A33C8" w14:textId="005F463C" w:rsidR="003C3493" w:rsidRPr="00656753" w:rsidRDefault="00BF2510" w:rsidP="00A05986">
            <w:pPr>
              <w:pStyle w:val="PargrafodaLista"/>
              <w:spacing w:before="0"/>
              <w:ind w:left="0"/>
              <w:rPr>
                <w:rFonts w:ascii="Calibri" w:hAnsi="Calibri" w:cs="Calibri"/>
                <w:b/>
                <w:sz w:val="22"/>
                <w:szCs w:val="22"/>
              </w:rPr>
            </w:pPr>
            <w:r>
              <w:rPr>
                <w:rFonts w:ascii="Calibri" w:hAnsi="Calibri" w:cs="Calibri"/>
                <w:sz w:val="22"/>
                <w:szCs w:val="22"/>
              </w:rPr>
              <w:t xml:space="preserve">    </w:t>
            </w:r>
            <w:r w:rsidR="00C53EAD" w:rsidRPr="00656753">
              <w:rPr>
                <w:rFonts w:ascii="Calibri" w:hAnsi="Calibri" w:cs="Calibri"/>
                <w:b/>
                <w:sz w:val="22"/>
                <w:szCs w:val="22"/>
              </w:rPr>
              <w:t>Será exigido amostra do(s) produto(s)/demonstração do(s) serviço(s)</w:t>
            </w:r>
            <w:r w:rsidR="003C3493" w:rsidRPr="00656753">
              <w:rPr>
                <w:rFonts w:ascii="Calibri" w:hAnsi="Calibri" w:cs="Calibri"/>
                <w:b/>
                <w:sz w:val="22"/>
                <w:szCs w:val="22"/>
              </w:rPr>
              <w:t>:</w:t>
            </w:r>
          </w:p>
          <w:p w14:paraId="388178D1" w14:textId="24D99D2E" w:rsidR="003C3493" w:rsidRPr="00430061" w:rsidRDefault="003C3493" w:rsidP="002B05EC">
            <w:pPr>
              <w:pStyle w:val="Corpodetexto"/>
              <w:tabs>
                <w:tab w:val="left" w:pos="196"/>
              </w:tabs>
              <w:ind w:left="198"/>
              <w:rPr>
                <w:rFonts w:ascii="Calibri" w:hAnsi="Calibri" w:cs="Calibri"/>
              </w:rPr>
            </w:pPr>
            <w:r w:rsidRPr="00430061">
              <w:rPr>
                <w:rFonts w:ascii="Calibri" w:hAnsi="Calibri" w:cs="Calibri"/>
                <w:spacing w:val="-1"/>
              </w:rPr>
              <w:t xml:space="preserve">( </w:t>
            </w:r>
            <w:r w:rsidR="00A068BA">
              <w:rPr>
                <w:rFonts w:ascii="Calibri" w:hAnsi="Calibri" w:cs="Calibri"/>
                <w:spacing w:val="-1"/>
              </w:rPr>
              <w:t>X</w:t>
            </w:r>
            <w:r w:rsidRPr="00430061">
              <w:rPr>
                <w:rFonts w:ascii="Calibri" w:hAnsi="Calibri" w:cs="Calibri"/>
                <w:spacing w:val="-1"/>
              </w:rPr>
              <w:t xml:space="preserve"> ) Não</w:t>
            </w:r>
          </w:p>
          <w:p w14:paraId="5A04B8D3" w14:textId="77777777" w:rsidR="003C3493" w:rsidRDefault="003C3493" w:rsidP="002B05EC">
            <w:pPr>
              <w:pStyle w:val="PargrafodaLista"/>
              <w:tabs>
                <w:tab w:val="left" w:pos="196"/>
              </w:tabs>
              <w:spacing w:before="0"/>
              <w:ind w:left="198"/>
              <w:rPr>
                <w:rFonts w:ascii="Calibri" w:hAnsi="Calibri" w:cs="Calibri"/>
                <w:sz w:val="22"/>
                <w:szCs w:val="22"/>
              </w:rPr>
            </w:pPr>
            <w:r w:rsidRPr="00430061">
              <w:rPr>
                <w:rFonts w:ascii="Calibri" w:hAnsi="Calibri" w:cs="Calibri"/>
                <w:sz w:val="22"/>
                <w:szCs w:val="22"/>
              </w:rPr>
              <w:t>(     ) Sim</w:t>
            </w:r>
          </w:p>
          <w:p w14:paraId="02335AC3" w14:textId="4B6FC11B" w:rsidR="00656753" w:rsidRDefault="006A0612" w:rsidP="002B05EC">
            <w:pPr>
              <w:pStyle w:val="PargrafodaLista"/>
              <w:tabs>
                <w:tab w:val="left" w:pos="196"/>
              </w:tabs>
              <w:spacing w:before="0"/>
              <w:ind w:left="198"/>
              <w:rPr>
                <w:rFonts w:ascii="Calibri" w:hAnsi="Calibri" w:cs="Calibri"/>
                <w:sz w:val="22"/>
                <w:szCs w:val="22"/>
              </w:rPr>
            </w:pPr>
            <w:r w:rsidRPr="006A0612">
              <w:rPr>
                <w:rFonts w:ascii="Calibri" w:hAnsi="Calibri" w:cs="Calibri"/>
                <w:sz w:val="22"/>
                <w:szCs w:val="22"/>
              </w:rPr>
              <w:t>(</w:t>
            </w:r>
            <w:r>
              <w:rPr>
                <w:rFonts w:ascii="Calibri" w:hAnsi="Calibri" w:cs="Calibri"/>
                <w:sz w:val="22"/>
                <w:szCs w:val="22"/>
              </w:rPr>
              <w:t xml:space="preserve">    </w:t>
            </w:r>
            <w:r w:rsidRPr="006A0612">
              <w:rPr>
                <w:rFonts w:ascii="Calibri" w:hAnsi="Calibri" w:cs="Calibri"/>
                <w:sz w:val="22"/>
                <w:szCs w:val="22"/>
              </w:rPr>
              <w:t xml:space="preserve"> ) A critério da equipe técnica</w:t>
            </w:r>
          </w:p>
          <w:p w14:paraId="19500905" w14:textId="77777777" w:rsidR="00A068BA" w:rsidRDefault="00A068BA" w:rsidP="002B05EC">
            <w:pPr>
              <w:pStyle w:val="PargrafodaLista"/>
              <w:tabs>
                <w:tab w:val="left" w:pos="196"/>
              </w:tabs>
              <w:spacing w:before="0"/>
              <w:ind w:left="198"/>
              <w:rPr>
                <w:rFonts w:ascii="Calibri" w:hAnsi="Calibri" w:cs="Calibri"/>
                <w:sz w:val="22"/>
                <w:szCs w:val="22"/>
              </w:rPr>
            </w:pPr>
          </w:p>
          <w:p w14:paraId="375A2DFD" w14:textId="77777777" w:rsidR="00D46996" w:rsidRPr="00656753" w:rsidRDefault="00D46996" w:rsidP="002B05EC">
            <w:pPr>
              <w:pStyle w:val="PargrafodaLista"/>
              <w:numPr>
                <w:ilvl w:val="1"/>
                <w:numId w:val="20"/>
              </w:numPr>
              <w:spacing w:before="0"/>
              <w:ind w:left="196" w:firstLine="0"/>
              <w:rPr>
                <w:rFonts w:ascii="Calibri" w:hAnsi="Calibri" w:cs="Calibri"/>
                <w:b/>
                <w:sz w:val="22"/>
                <w:szCs w:val="22"/>
              </w:rPr>
            </w:pPr>
            <w:r w:rsidRPr="00656753">
              <w:rPr>
                <w:rFonts w:ascii="Calibri" w:hAnsi="Calibri" w:cs="Calibri"/>
                <w:b/>
                <w:sz w:val="22"/>
                <w:szCs w:val="22"/>
              </w:rPr>
              <w:t>Será exigid</w:t>
            </w:r>
            <w:r w:rsidR="00F6482C" w:rsidRPr="00656753">
              <w:rPr>
                <w:rFonts w:ascii="Calibri" w:hAnsi="Calibri" w:cs="Calibri"/>
                <w:b/>
                <w:sz w:val="22"/>
                <w:szCs w:val="22"/>
              </w:rPr>
              <w:t>a</w:t>
            </w:r>
            <w:r w:rsidRPr="00656753">
              <w:rPr>
                <w:rFonts w:ascii="Calibri" w:hAnsi="Calibri" w:cs="Calibri"/>
                <w:b/>
                <w:sz w:val="22"/>
                <w:szCs w:val="22"/>
              </w:rPr>
              <w:t xml:space="preserve"> </w:t>
            </w:r>
            <w:r w:rsidR="00FE208A" w:rsidRPr="00656753">
              <w:rPr>
                <w:rFonts w:ascii="Calibri" w:hAnsi="Calibri" w:cs="Calibri"/>
                <w:b/>
                <w:sz w:val="22"/>
                <w:szCs w:val="22"/>
              </w:rPr>
              <w:t>prova de conc</w:t>
            </w:r>
            <w:r w:rsidRPr="00656753">
              <w:rPr>
                <w:rFonts w:ascii="Calibri" w:hAnsi="Calibri" w:cs="Calibri"/>
                <w:b/>
                <w:sz w:val="22"/>
                <w:szCs w:val="22"/>
              </w:rPr>
              <w:t>eito?</w:t>
            </w:r>
          </w:p>
          <w:p w14:paraId="19A3158F" w14:textId="65F79A13" w:rsidR="00D46996" w:rsidRPr="00430061" w:rsidRDefault="00D46996" w:rsidP="002B05EC">
            <w:pPr>
              <w:pStyle w:val="Corpodetexto"/>
              <w:ind w:left="196"/>
              <w:rPr>
                <w:rFonts w:ascii="Calibri" w:hAnsi="Calibri" w:cs="Calibri"/>
              </w:rPr>
            </w:pPr>
            <w:r w:rsidRPr="00430061">
              <w:rPr>
                <w:rFonts w:ascii="Calibri" w:hAnsi="Calibri" w:cs="Calibri"/>
                <w:spacing w:val="-1"/>
              </w:rPr>
              <w:t>(</w:t>
            </w:r>
            <w:r w:rsidR="00A068BA">
              <w:rPr>
                <w:rFonts w:ascii="Calibri" w:hAnsi="Calibri" w:cs="Calibri"/>
                <w:spacing w:val="-1"/>
              </w:rPr>
              <w:t>X</w:t>
            </w:r>
            <w:r w:rsidRPr="00430061">
              <w:rPr>
                <w:rFonts w:ascii="Calibri" w:hAnsi="Calibri" w:cs="Calibri"/>
                <w:spacing w:val="-1"/>
              </w:rPr>
              <w:t>) Não</w:t>
            </w:r>
          </w:p>
          <w:p w14:paraId="207ECFD7" w14:textId="66DEC495" w:rsidR="00D46996" w:rsidRDefault="00D46996" w:rsidP="002B05EC">
            <w:pPr>
              <w:pStyle w:val="PargrafodaLista"/>
              <w:spacing w:before="0"/>
              <w:ind w:left="196"/>
              <w:rPr>
                <w:rFonts w:ascii="Calibri" w:hAnsi="Calibri" w:cs="Calibri"/>
                <w:sz w:val="22"/>
                <w:szCs w:val="22"/>
              </w:rPr>
            </w:pPr>
            <w:r w:rsidRPr="00430061">
              <w:rPr>
                <w:rFonts w:ascii="Calibri" w:hAnsi="Calibri" w:cs="Calibri"/>
                <w:sz w:val="22"/>
                <w:szCs w:val="22"/>
              </w:rPr>
              <w:t>(    ) Sim</w:t>
            </w:r>
          </w:p>
          <w:p w14:paraId="0B2887BC" w14:textId="77777777" w:rsidR="00A068BA" w:rsidRDefault="00A068BA" w:rsidP="002B05EC">
            <w:pPr>
              <w:pStyle w:val="PargrafodaLista"/>
              <w:spacing w:before="0"/>
              <w:ind w:left="196"/>
              <w:rPr>
                <w:rFonts w:ascii="Calibri" w:hAnsi="Calibri" w:cs="Calibri"/>
                <w:sz w:val="22"/>
                <w:szCs w:val="22"/>
              </w:rPr>
            </w:pPr>
          </w:p>
          <w:p w14:paraId="2CA9AC91" w14:textId="77777777" w:rsidR="008F02DA" w:rsidRPr="00656753" w:rsidRDefault="008F02DA" w:rsidP="003D098B">
            <w:pPr>
              <w:pStyle w:val="PargrafodaLista"/>
              <w:tabs>
                <w:tab w:val="left" w:pos="767"/>
              </w:tabs>
              <w:spacing w:before="0"/>
              <w:ind w:left="198"/>
              <w:rPr>
                <w:rFonts w:ascii="Calibri" w:hAnsi="Calibri" w:cs="Calibri"/>
                <w:b/>
                <w:sz w:val="22"/>
                <w:szCs w:val="22"/>
              </w:rPr>
            </w:pPr>
            <w:r w:rsidRPr="00656753">
              <w:rPr>
                <w:rFonts w:ascii="Calibri" w:hAnsi="Calibri" w:cs="Calibri"/>
                <w:b/>
                <w:sz w:val="22"/>
                <w:szCs w:val="22"/>
                <w:lang w:val="pt-BR"/>
              </w:rPr>
              <w:t>4.4</w:t>
            </w:r>
            <w:r w:rsidRPr="00656753">
              <w:rPr>
                <w:rFonts w:ascii="Calibri" w:hAnsi="Calibri" w:cs="Calibri"/>
                <w:b/>
                <w:sz w:val="22"/>
                <w:szCs w:val="22"/>
              </w:rPr>
              <w:t>. Será exigida carta de solidariedade?</w:t>
            </w:r>
          </w:p>
          <w:p w14:paraId="044E013C" w14:textId="7386097C" w:rsidR="008F02DA" w:rsidRPr="00430061" w:rsidRDefault="008F02DA" w:rsidP="003D098B">
            <w:pPr>
              <w:pStyle w:val="Corpodetexto"/>
              <w:ind w:left="198"/>
              <w:rPr>
                <w:rFonts w:ascii="Calibri" w:hAnsi="Calibri" w:cs="Calibri"/>
              </w:rPr>
            </w:pPr>
            <w:r w:rsidRPr="00430061">
              <w:rPr>
                <w:rFonts w:ascii="Calibri" w:hAnsi="Calibri" w:cs="Calibri"/>
                <w:spacing w:val="-1"/>
              </w:rPr>
              <w:t xml:space="preserve">( </w:t>
            </w:r>
            <w:r w:rsidR="00A068BA">
              <w:rPr>
                <w:rFonts w:ascii="Calibri" w:hAnsi="Calibri" w:cs="Calibri"/>
                <w:spacing w:val="-1"/>
              </w:rPr>
              <w:t>X</w:t>
            </w:r>
            <w:r w:rsidRPr="00430061">
              <w:rPr>
                <w:rFonts w:ascii="Calibri" w:hAnsi="Calibri" w:cs="Calibri"/>
                <w:spacing w:val="-1"/>
              </w:rPr>
              <w:t xml:space="preserve"> ) Não</w:t>
            </w:r>
          </w:p>
          <w:p w14:paraId="5FB096D1" w14:textId="0AA777E5" w:rsidR="00C1061D" w:rsidRPr="003D098B" w:rsidRDefault="008F02DA" w:rsidP="003D098B">
            <w:pPr>
              <w:pStyle w:val="PargrafodaLista"/>
              <w:spacing w:before="0"/>
              <w:ind w:left="198"/>
              <w:rPr>
                <w:rFonts w:ascii="Calibri" w:hAnsi="Calibri" w:cs="Calibri"/>
                <w:sz w:val="22"/>
                <w:szCs w:val="22"/>
              </w:rPr>
            </w:pPr>
            <w:r w:rsidRPr="00430061">
              <w:rPr>
                <w:rFonts w:ascii="Calibri" w:hAnsi="Calibri" w:cs="Calibri"/>
                <w:sz w:val="22"/>
                <w:szCs w:val="22"/>
              </w:rPr>
              <w:t>(    ) Sim</w:t>
            </w:r>
          </w:p>
          <w:p w14:paraId="4A125F91" w14:textId="77777777" w:rsidR="004742FB" w:rsidRDefault="004742FB" w:rsidP="0017024D">
            <w:pPr>
              <w:keepNext/>
              <w:ind w:left="196"/>
              <w:jc w:val="both"/>
              <w:rPr>
                <w:rFonts w:ascii="Calibri" w:hAnsi="Calibri" w:cs="Calibri"/>
                <w:color w:val="4472C4"/>
                <w:sz w:val="20"/>
                <w:szCs w:val="20"/>
              </w:rPr>
            </w:pPr>
          </w:p>
          <w:p w14:paraId="3DE90F93" w14:textId="77777777" w:rsidR="004742FB" w:rsidRPr="00656753" w:rsidRDefault="004742FB" w:rsidP="003D098B">
            <w:pPr>
              <w:pStyle w:val="PargrafodaLista"/>
              <w:tabs>
                <w:tab w:val="left" w:pos="767"/>
              </w:tabs>
              <w:spacing w:before="0"/>
              <w:ind w:left="198"/>
              <w:rPr>
                <w:rFonts w:ascii="Calibri" w:hAnsi="Calibri" w:cs="Calibri"/>
                <w:b/>
                <w:sz w:val="22"/>
                <w:szCs w:val="22"/>
              </w:rPr>
            </w:pPr>
            <w:r w:rsidRPr="00656753">
              <w:rPr>
                <w:rFonts w:ascii="Calibri" w:hAnsi="Calibri" w:cs="Calibri"/>
                <w:b/>
                <w:sz w:val="22"/>
                <w:szCs w:val="22"/>
                <w:lang w:val="pt-BR"/>
              </w:rPr>
              <w:t>4.5</w:t>
            </w:r>
            <w:r w:rsidRPr="00656753">
              <w:rPr>
                <w:rFonts w:ascii="Calibri" w:hAnsi="Calibri" w:cs="Calibri"/>
                <w:b/>
                <w:sz w:val="22"/>
                <w:szCs w:val="22"/>
              </w:rPr>
              <w:t>. Será exigida garantia de proposta?</w:t>
            </w:r>
          </w:p>
          <w:p w14:paraId="31074256" w14:textId="71948084" w:rsidR="004742FB" w:rsidRPr="00430061" w:rsidRDefault="004742FB" w:rsidP="003D098B">
            <w:pPr>
              <w:pStyle w:val="Corpodetexto"/>
              <w:ind w:left="198"/>
              <w:rPr>
                <w:rFonts w:ascii="Calibri" w:hAnsi="Calibri" w:cs="Calibri"/>
              </w:rPr>
            </w:pPr>
            <w:r w:rsidRPr="00430061">
              <w:rPr>
                <w:rFonts w:ascii="Calibri" w:hAnsi="Calibri" w:cs="Calibri"/>
                <w:spacing w:val="-1"/>
              </w:rPr>
              <w:t xml:space="preserve">( </w:t>
            </w:r>
            <w:r w:rsidR="00A068BA">
              <w:rPr>
                <w:rFonts w:ascii="Calibri" w:hAnsi="Calibri" w:cs="Calibri"/>
                <w:spacing w:val="-1"/>
              </w:rPr>
              <w:t>X</w:t>
            </w:r>
            <w:r w:rsidRPr="00430061">
              <w:rPr>
                <w:rFonts w:ascii="Calibri" w:hAnsi="Calibri" w:cs="Calibri"/>
                <w:spacing w:val="-1"/>
              </w:rPr>
              <w:t xml:space="preserve"> ) Não</w:t>
            </w:r>
          </w:p>
          <w:p w14:paraId="5A4C9BAF" w14:textId="4F67E95E" w:rsidR="00BF2510" w:rsidRPr="003D098B" w:rsidRDefault="004742FB" w:rsidP="003D098B">
            <w:pPr>
              <w:pStyle w:val="PargrafodaLista"/>
              <w:spacing w:before="0"/>
              <w:ind w:left="198"/>
              <w:rPr>
                <w:rFonts w:ascii="Calibri" w:hAnsi="Calibri" w:cs="Calibri"/>
                <w:sz w:val="22"/>
                <w:szCs w:val="22"/>
              </w:rPr>
            </w:pPr>
            <w:r w:rsidRPr="00430061">
              <w:rPr>
                <w:rFonts w:ascii="Calibri" w:hAnsi="Calibri" w:cs="Calibri"/>
                <w:sz w:val="22"/>
                <w:szCs w:val="22"/>
              </w:rPr>
              <w:t>(    ) Sim</w:t>
            </w:r>
          </w:p>
          <w:p w14:paraId="06600C32" w14:textId="77777777" w:rsidR="009E4E31" w:rsidRPr="00672C31" w:rsidRDefault="009E4E31" w:rsidP="0017024D">
            <w:pPr>
              <w:keepNext/>
              <w:rPr>
                <w:rFonts w:ascii="Calibri" w:hAnsi="Calibri" w:cs="Calibri"/>
                <w:color w:val="548DD4"/>
                <w:sz w:val="22"/>
                <w:szCs w:val="22"/>
              </w:rPr>
            </w:pPr>
          </w:p>
        </w:tc>
      </w:tr>
      <w:tr w:rsidR="00193748" w:rsidRPr="00672C31" w14:paraId="5F7333B4" w14:textId="77777777" w:rsidTr="00AC268D">
        <w:tc>
          <w:tcPr>
            <w:tcW w:w="10627" w:type="dxa"/>
            <w:gridSpan w:val="2"/>
            <w:tcBorders>
              <w:top w:val="single" w:sz="4" w:space="0" w:color="000000"/>
            </w:tcBorders>
            <w:shd w:val="clear" w:color="auto" w:fill="149B55"/>
          </w:tcPr>
          <w:p w14:paraId="50261151" w14:textId="77777777" w:rsidR="00193748" w:rsidRPr="0017024D" w:rsidRDefault="00193748" w:rsidP="00D539A0">
            <w:pPr>
              <w:rPr>
                <w:rFonts w:ascii="Calibri" w:hAnsi="Calibri" w:cs="Calibri"/>
                <w:b/>
                <w:color w:val="FFFFFF" w:themeColor="background1"/>
                <w:sz w:val="22"/>
                <w:szCs w:val="22"/>
              </w:rPr>
            </w:pPr>
            <w:r w:rsidRPr="0017024D">
              <w:rPr>
                <w:rFonts w:ascii="Calibri" w:hAnsi="Calibri" w:cs="Calibri"/>
                <w:b/>
                <w:color w:val="FFFFFF" w:themeColor="background1"/>
                <w:sz w:val="22"/>
                <w:szCs w:val="22"/>
              </w:rPr>
              <w:t xml:space="preserve">5. </w:t>
            </w:r>
            <w:r w:rsidR="00D539A0">
              <w:rPr>
                <w:rFonts w:ascii="Calibri" w:hAnsi="Calibri" w:cs="Calibri"/>
                <w:b/>
                <w:color w:val="FFFFFF" w:themeColor="background1"/>
                <w:sz w:val="22"/>
                <w:szCs w:val="22"/>
              </w:rPr>
              <w:t>DOS CRITÉRIOS DE HABILITAÇÃO</w:t>
            </w:r>
          </w:p>
        </w:tc>
      </w:tr>
      <w:tr w:rsidR="00193748" w:rsidRPr="00672C31" w14:paraId="14257ED1" w14:textId="77777777" w:rsidTr="00AC268D">
        <w:trPr>
          <w:trHeight w:val="6328"/>
        </w:trPr>
        <w:tc>
          <w:tcPr>
            <w:tcW w:w="10627" w:type="dxa"/>
            <w:gridSpan w:val="2"/>
            <w:tcBorders>
              <w:top w:val="single" w:sz="4" w:space="0" w:color="000000"/>
            </w:tcBorders>
            <w:shd w:val="clear" w:color="auto" w:fill="auto"/>
          </w:tcPr>
          <w:p w14:paraId="61937414" w14:textId="77777777" w:rsidR="006F00E5" w:rsidRDefault="006F00E5" w:rsidP="0017024D">
            <w:pPr>
              <w:jc w:val="both"/>
              <w:rPr>
                <w:rFonts w:ascii="Calibri" w:hAnsi="Calibri" w:cs="Calibri"/>
                <w:bCs/>
                <w:sz w:val="22"/>
                <w:szCs w:val="22"/>
              </w:rPr>
            </w:pPr>
          </w:p>
          <w:p w14:paraId="430FA909" w14:textId="7D696580" w:rsidR="00C16897" w:rsidRDefault="00C16897" w:rsidP="0017024D">
            <w:pPr>
              <w:ind w:left="196" w:right="228"/>
              <w:jc w:val="both"/>
              <w:rPr>
                <w:rFonts w:ascii="Calibri" w:hAnsi="Calibri" w:cs="Calibri"/>
                <w:bCs/>
                <w:sz w:val="22"/>
                <w:szCs w:val="22"/>
              </w:rPr>
            </w:pPr>
            <w:proofErr w:type="gramStart"/>
            <w:r>
              <w:rPr>
                <w:rFonts w:ascii="Calibri" w:hAnsi="Calibri" w:cs="Calibri"/>
                <w:bCs/>
                <w:sz w:val="22"/>
                <w:szCs w:val="22"/>
              </w:rPr>
              <w:t>( X</w:t>
            </w:r>
            <w:proofErr w:type="gramEnd"/>
            <w:r>
              <w:rPr>
                <w:rFonts w:ascii="Calibri" w:hAnsi="Calibri" w:cs="Calibri"/>
                <w:bCs/>
                <w:sz w:val="22"/>
                <w:szCs w:val="22"/>
              </w:rPr>
              <w:t xml:space="preserve"> )  Cadastro de fornecedor no Estado de Santa Catarina (CCF); </w:t>
            </w:r>
          </w:p>
          <w:p w14:paraId="2FD21CC0" w14:textId="77777777" w:rsidR="00C16897" w:rsidRDefault="00C16897" w:rsidP="0017024D">
            <w:pPr>
              <w:ind w:left="196" w:right="228"/>
              <w:jc w:val="both"/>
              <w:rPr>
                <w:rFonts w:ascii="Calibri" w:hAnsi="Calibri" w:cs="Calibri"/>
                <w:bCs/>
                <w:sz w:val="22"/>
                <w:szCs w:val="22"/>
              </w:rPr>
            </w:pPr>
          </w:p>
          <w:p w14:paraId="70D90E7C" w14:textId="33E3BE7E" w:rsidR="00952F7E" w:rsidRPr="00F1711C" w:rsidRDefault="00952F7E" w:rsidP="0017024D">
            <w:pPr>
              <w:ind w:left="196" w:right="228"/>
              <w:jc w:val="both"/>
              <w:rPr>
                <w:rFonts w:ascii="Calibri" w:hAnsi="Calibri" w:cs="Calibri"/>
                <w:b/>
                <w:sz w:val="22"/>
                <w:szCs w:val="22"/>
              </w:rPr>
            </w:pPr>
            <w:r w:rsidRPr="00F1711C">
              <w:rPr>
                <w:rFonts w:ascii="Calibri" w:hAnsi="Calibri" w:cs="Calibri"/>
                <w:bCs/>
                <w:sz w:val="22"/>
                <w:szCs w:val="22"/>
              </w:rPr>
              <w:t>Para fins de habilitação, deverá o licitante comprovar os seguintes requisitos</w:t>
            </w:r>
            <w:r w:rsidR="006A0612" w:rsidRPr="00F1711C">
              <w:rPr>
                <w:rFonts w:ascii="Calibri" w:hAnsi="Calibri" w:cs="Calibri"/>
                <w:bCs/>
                <w:sz w:val="22"/>
                <w:szCs w:val="22"/>
              </w:rPr>
              <w:t>, além do Cadastro de fornecedor</w:t>
            </w:r>
            <w:r w:rsidRPr="00F1711C">
              <w:rPr>
                <w:rFonts w:ascii="Calibri" w:hAnsi="Calibri" w:cs="Calibri"/>
                <w:bCs/>
                <w:sz w:val="22"/>
                <w:szCs w:val="22"/>
              </w:rPr>
              <w:t>:</w:t>
            </w:r>
          </w:p>
          <w:p w14:paraId="2C4CF2D8" w14:textId="77777777" w:rsidR="001608AF" w:rsidRPr="00F1711C" w:rsidRDefault="001608AF" w:rsidP="0017024D">
            <w:pPr>
              <w:ind w:left="196" w:right="228"/>
              <w:jc w:val="both"/>
              <w:rPr>
                <w:rFonts w:ascii="Calibri" w:hAnsi="Calibri" w:cs="Calibri"/>
                <w:b/>
                <w:sz w:val="22"/>
                <w:szCs w:val="22"/>
              </w:rPr>
            </w:pPr>
          </w:p>
          <w:p w14:paraId="677B5278" w14:textId="42A41881" w:rsidR="006F00E5" w:rsidRPr="00F1711C" w:rsidRDefault="006F00E5" w:rsidP="0017024D">
            <w:pPr>
              <w:ind w:left="196" w:right="228"/>
              <w:jc w:val="both"/>
              <w:rPr>
                <w:rFonts w:ascii="Calibri" w:hAnsi="Calibri" w:cs="Calibri"/>
                <w:b/>
                <w:sz w:val="22"/>
                <w:szCs w:val="22"/>
              </w:rPr>
            </w:pPr>
            <w:r w:rsidRPr="00F1711C">
              <w:rPr>
                <w:rFonts w:ascii="Calibri" w:hAnsi="Calibri" w:cs="Calibri"/>
                <w:b/>
                <w:sz w:val="22"/>
                <w:szCs w:val="22"/>
              </w:rPr>
              <w:t>5.4. Qualificação técnica</w:t>
            </w:r>
          </w:p>
          <w:p w14:paraId="49A9F546" w14:textId="18335892" w:rsidR="0097579F" w:rsidRPr="00F1711C" w:rsidRDefault="0097579F" w:rsidP="0017024D">
            <w:pPr>
              <w:ind w:left="196" w:right="228"/>
              <w:jc w:val="both"/>
              <w:rPr>
                <w:rFonts w:ascii="Calibri" w:hAnsi="Calibri" w:cs="Calibri"/>
                <w:b/>
                <w:sz w:val="22"/>
                <w:szCs w:val="22"/>
              </w:rPr>
            </w:pPr>
          </w:p>
          <w:p w14:paraId="2BE4739D" w14:textId="733DC046" w:rsidR="0097579F" w:rsidRPr="00F1711C" w:rsidRDefault="0097579F" w:rsidP="0097579F">
            <w:pPr>
              <w:ind w:left="196" w:right="228"/>
              <w:jc w:val="both"/>
              <w:rPr>
                <w:rFonts w:ascii="Calibri" w:hAnsi="Calibri" w:cs="Calibri"/>
                <w:bCs/>
                <w:sz w:val="22"/>
                <w:szCs w:val="22"/>
              </w:rPr>
            </w:pPr>
            <w:proofErr w:type="gramStart"/>
            <w:r w:rsidRPr="00F1711C">
              <w:rPr>
                <w:rFonts w:ascii="Calibri" w:hAnsi="Calibri" w:cs="Calibri"/>
                <w:bCs/>
                <w:sz w:val="22"/>
                <w:szCs w:val="22"/>
              </w:rPr>
              <w:t>( X</w:t>
            </w:r>
            <w:proofErr w:type="gramEnd"/>
            <w:r w:rsidRPr="00F1711C">
              <w:rPr>
                <w:rFonts w:ascii="Calibri" w:hAnsi="Calibri" w:cs="Calibri"/>
                <w:bCs/>
                <w:sz w:val="22"/>
                <w:szCs w:val="22"/>
              </w:rPr>
              <w:t xml:space="preserve"> ) Capacitação   Operacional: Atestado(s) </w:t>
            </w:r>
            <w:r w:rsidR="00E44964" w:rsidRPr="00F1711C">
              <w:rPr>
                <w:rFonts w:ascii="Calibri" w:hAnsi="Calibri" w:cs="Calibri"/>
                <w:bCs/>
                <w:sz w:val="22"/>
                <w:szCs w:val="22"/>
              </w:rPr>
              <w:t xml:space="preserve">de Capacidade Técnica </w:t>
            </w:r>
            <w:r w:rsidRPr="00F1711C">
              <w:rPr>
                <w:rFonts w:ascii="Calibri" w:hAnsi="Calibri" w:cs="Calibri"/>
                <w:bCs/>
                <w:sz w:val="22"/>
                <w:szCs w:val="22"/>
              </w:rPr>
              <w:t>ou certidão(s) da empresa proponente por execução de serviço de características semelhantes ao do objeto desta licitação, fornecido por pessoa jurídica de direito público ou privado (diversa da empresa proponente). Para esse processo licitatório, as parcelas de maior relevância e valor significativo são:</w:t>
            </w:r>
          </w:p>
          <w:p w14:paraId="60C5BFC8" w14:textId="7CA2FA09" w:rsidR="00E44964" w:rsidRPr="00F1711C" w:rsidRDefault="0097579F" w:rsidP="00E44964">
            <w:pPr>
              <w:pStyle w:val="PargrafodaLista"/>
              <w:ind w:left="1080" w:right="228"/>
              <w:jc w:val="both"/>
              <w:rPr>
                <w:rFonts w:ascii="Calibri" w:hAnsi="Calibri" w:cs="Calibri"/>
                <w:bCs/>
                <w:sz w:val="22"/>
                <w:szCs w:val="22"/>
              </w:rPr>
            </w:pPr>
            <w:r w:rsidRPr="00F1711C">
              <w:rPr>
                <w:rFonts w:ascii="Calibri" w:hAnsi="Calibri" w:cs="Calibri"/>
                <w:bCs/>
                <w:sz w:val="22"/>
                <w:szCs w:val="22"/>
              </w:rPr>
              <w:t>- Ter executado serviços de</w:t>
            </w:r>
            <w:r w:rsidR="00E44964" w:rsidRPr="00F1711C">
              <w:rPr>
                <w:rFonts w:ascii="Calibri" w:hAnsi="Calibri" w:cs="Calibri"/>
                <w:bCs/>
                <w:sz w:val="22"/>
                <w:szCs w:val="22"/>
              </w:rPr>
              <w:t xml:space="preserve"> valores equivalentes ao mínimo de 50% da estimativa constante no Anexo II, para todos os itens que estarão participando, sendo este Atestado, compatível com o lote que a empresa participará.</w:t>
            </w:r>
          </w:p>
          <w:p w14:paraId="7868D3A5" w14:textId="77777777" w:rsidR="0097579F" w:rsidRPr="00F1711C" w:rsidRDefault="0097579F" w:rsidP="0097579F">
            <w:pPr>
              <w:spacing w:before="120"/>
              <w:ind w:left="196" w:right="228"/>
              <w:jc w:val="both"/>
              <w:rPr>
                <w:rFonts w:ascii="Calibri" w:hAnsi="Calibri" w:cs="Calibri"/>
                <w:bCs/>
                <w:sz w:val="22"/>
                <w:szCs w:val="22"/>
              </w:rPr>
            </w:pPr>
            <w:r w:rsidRPr="00F1711C">
              <w:rPr>
                <w:rFonts w:ascii="Calibri" w:hAnsi="Calibri" w:cs="Calibri"/>
                <w:bCs/>
                <w:sz w:val="22"/>
                <w:szCs w:val="22"/>
              </w:rPr>
              <w:t>Será admitida, para fins de comprovação de quantitativo mínimo, a apresentação e o somatório de diferentes atestados executados de forma concomitante.</w:t>
            </w:r>
          </w:p>
          <w:p w14:paraId="688C6736" w14:textId="77777777" w:rsidR="0097579F" w:rsidRPr="00F1711C" w:rsidRDefault="0097579F" w:rsidP="0097579F">
            <w:pPr>
              <w:ind w:left="196" w:right="228"/>
              <w:jc w:val="both"/>
              <w:rPr>
                <w:rFonts w:ascii="Calibri" w:hAnsi="Calibri" w:cs="Calibri"/>
                <w:bCs/>
                <w:sz w:val="22"/>
                <w:szCs w:val="22"/>
              </w:rPr>
            </w:pPr>
            <w:r w:rsidRPr="00F1711C">
              <w:rPr>
                <w:rFonts w:ascii="Calibri" w:hAnsi="Calibri" w:cs="Calibri"/>
                <w:bCs/>
                <w:sz w:val="22"/>
                <w:szCs w:val="22"/>
              </w:rPr>
              <w:t>Os atestados de capacidade técnica poderão ser apresentados em nome da matriz ou da filial do fornecedor.</w:t>
            </w:r>
          </w:p>
          <w:p w14:paraId="6D606FA3" w14:textId="6AF1359D" w:rsidR="0097579F" w:rsidRPr="00F1711C" w:rsidRDefault="0097579F" w:rsidP="0097579F">
            <w:pPr>
              <w:ind w:left="196" w:right="228"/>
              <w:jc w:val="both"/>
              <w:rPr>
                <w:rFonts w:ascii="Calibri" w:hAnsi="Calibri" w:cs="Calibri"/>
                <w:bCs/>
                <w:sz w:val="22"/>
                <w:szCs w:val="22"/>
              </w:rPr>
            </w:pPr>
            <w:r w:rsidRPr="00F1711C">
              <w:rPr>
                <w:rFonts w:ascii="Calibri" w:hAnsi="Calibri" w:cs="Calibri"/>
                <w:bCs/>
                <w:sz w:val="22"/>
                <w:szCs w:val="22"/>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42A2A6AB" w14:textId="77777777" w:rsidR="00470081" w:rsidRPr="00F1711C" w:rsidRDefault="00470081" w:rsidP="0097579F">
            <w:pPr>
              <w:ind w:left="196" w:right="228"/>
              <w:jc w:val="both"/>
              <w:rPr>
                <w:rFonts w:ascii="Calibri" w:hAnsi="Calibri" w:cs="Calibri"/>
                <w:bCs/>
                <w:sz w:val="22"/>
                <w:szCs w:val="22"/>
              </w:rPr>
            </w:pPr>
          </w:p>
          <w:p w14:paraId="5176017A" w14:textId="77777777" w:rsidR="00470081" w:rsidRPr="00F1711C" w:rsidRDefault="00470081" w:rsidP="00470081">
            <w:pPr>
              <w:ind w:right="228"/>
              <w:jc w:val="both"/>
              <w:rPr>
                <w:rFonts w:ascii="Calibri" w:hAnsi="Calibri" w:cs="Calibri"/>
                <w:bCs/>
                <w:sz w:val="22"/>
                <w:szCs w:val="22"/>
              </w:rPr>
            </w:pPr>
            <w:r w:rsidRPr="00F1711C">
              <w:rPr>
                <w:rFonts w:ascii="Calibri" w:hAnsi="Calibri" w:cs="Calibri"/>
                <w:bCs/>
                <w:sz w:val="22"/>
                <w:szCs w:val="22"/>
              </w:rPr>
              <w:t xml:space="preserve">- Para os lotes </w:t>
            </w:r>
            <w:r w:rsidRPr="00F1711C">
              <w:rPr>
                <w:rFonts w:ascii="Calibri" w:hAnsi="Calibri" w:cs="Calibri"/>
                <w:b/>
                <w:sz w:val="22"/>
                <w:szCs w:val="22"/>
              </w:rPr>
              <w:t>01, 02, 03, 04, 05, 06, 10, 11, 12, 13, 14 e 17</w:t>
            </w:r>
            <w:r w:rsidRPr="00F1711C">
              <w:rPr>
                <w:rFonts w:ascii="Calibri" w:hAnsi="Calibri" w:cs="Calibri"/>
                <w:bCs/>
                <w:sz w:val="22"/>
                <w:szCs w:val="22"/>
              </w:rPr>
              <w:t xml:space="preserve"> apresentar a Licença Ambiental de Operação – LAO.</w:t>
            </w:r>
          </w:p>
          <w:p w14:paraId="372393FE" w14:textId="77777777" w:rsidR="00470081" w:rsidRPr="00F1711C" w:rsidRDefault="00470081" w:rsidP="00470081">
            <w:pPr>
              <w:ind w:right="228"/>
              <w:jc w:val="both"/>
              <w:rPr>
                <w:rFonts w:ascii="Calibri" w:hAnsi="Calibri" w:cs="Calibri"/>
                <w:bCs/>
                <w:sz w:val="22"/>
                <w:szCs w:val="22"/>
              </w:rPr>
            </w:pPr>
            <w:r w:rsidRPr="00F1711C">
              <w:rPr>
                <w:rFonts w:ascii="Calibri" w:hAnsi="Calibri" w:cs="Calibri"/>
                <w:bCs/>
                <w:sz w:val="22"/>
                <w:szCs w:val="22"/>
              </w:rPr>
              <w:t xml:space="preserve">- Para os lotes </w:t>
            </w:r>
            <w:r w:rsidRPr="00F1711C">
              <w:rPr>
                <w:rFonts w:ascii="Calibri" w:hAnsi="Calibri" w:cs="Calibri"/>
                <w:b/>
                <w:sz w:val="22"/>
                <w:szCs w:val="22"/>
              </w:rPr>
              <w:t>07, 08, 09, 15 e 16</w:t>
            </w:r>
            <w:r w:rsidRPr="00F1711C">
              <w:rPr>
                <w:rFonts w:ascii="Calibri" w:hAnsi="Calibri" w:cs="Calibri"/>
                <w:bCs/>
                <w:sz w:val="22"/>
                <w:szCs w:val="22"/>
              </w:rPr>
              <w:t xml:space="preserve"> apresentar a Licença de Operação de Transporte de Produtos Perigosos Classe I – TPP.</w:t>
            </w:r>
          </w:p>
          <w:p w14:paraId="3A2E0FEB" w14:textId="23892E8B" w:rsidR="006A0612" w:rsidRPr="00952F7E" w:rsidRDefault="006A0612" w:rsidP="006A0612">
            <w:pPr>
              <w:ind w:right="228"/>
              <w:jc w:val="both"/>
              <w:rPr>
                <w:rFonts w:ascii="Calibri" w:hAnsi="Calibri" w:cs="Calibri"/>
                <w:bCs/>
                <w:sz w:val="22"/>
                <w:szCs w:val="22"/>
              </w:rPr>
            </w:pPr>
          </w:p>
        </w:tc>
      </w:tr>
      <w:tr w:rsidR="00193748" w:rsidRPr="00672C31" w14:paraId="08617126" w14:textId="77777777" w:rsidTr="00AC268D">
        <w:tc>
          <w:tcPr>
            <w:tcW w:w="10627" w:type="dxa"/>
            <w:gridSpan w:val="2"/>
            <w:shd w:val="clear" w:color="auto" w:fill="369B55"/>
          </w:tcPr>
          <w:p w14:paraId="7D7EE699" w14:textId="77777777" w:rsidR="00193748" w:rsidRPr="0017024D" w:rsidRDefault="00365DAF" w:rsidP="00D539A0">
            <w:pPr>
              <w:numPr>
                <w:ilvl w:val="0"/>
                <w:numId w:val="23"/>
              </w:numPr>
              <w:tabs>
                <w:tab w:val="left" w:pos="426"/>
              </w:tabs>
              <w:ind w:left="58" w:firstLine="0"/>
              <w:rPr>
                <w:rFonts w:ascii="Calibri" w:hAnsi="Calibri" w:cs="Calibri"/>
                <w:b/>
                <w:color w:val="FFFFFF" w:themeColor="background1"/>
                <w:sz w:val="22"/>
                <w:szCs w:val="22"/>
              </w:rPr>
            </w:pPr>
            <w:r w:rsidRPr="0017024D">
              <w:rPr>
                <w:rFonts w:ascii="Calibri" w:hAnsi="Calibri" w:cs="Calibri"/>
                <w:b/>
                <w:color w:val="FFFFFF" w:themeColor="background1"/>
                <w:sz w:val="22"/>
                <w:szCs w:val="22"/>
              </w:rPr>
              <w:t>DA EXECUÇÃO DO OBJETO</w:t>
            </w:r>
          </w:p>
        </w:tc>
      </w:tr>
      <w:tr w:rsidR="00193748" w:rsidRPr="00672C31" w14:paraId="44DCE2A0" w14:textId="77777777" w:rsidTr="00AC268D">
        <w:tc>
          <w:tcPr>
            <w:tcW w:w="10627" w:type="dxa"/>
            <w:gridSpan w:val="2"/>
            <w:shd w:val="clear" w:color="auto" w:fill="auto"/>
          </w:tcPr>
          <w:p w14:paraId="1D3E7222" w14:textId="77777777" w:rsidR="001750DE" w:rsidRPr="00454C21" w:rsidRDefault="001750DE" w:rsidP="0017024D">
            <w:pPr>
              <w:jc w:val="both"/>
              <w:rPr>
                <w:rFonts w:ascii="Calibri" w:hAnsi="Calibri" w:cs="Calibri"/>
                <w:b/>
                <w:sz w:val="12"/>
                <w:szCs w:val="12"/>
              </w:rPr>
            </w:pPr>
          </w:p>
          <w:p w14:paraId="63EC0909" w14:textId="0984BB8C" w:rsidR="00C1061D" w:rsidRPr="00454C21" w:rsidRDefault="00C1061D" w:rsidP="0017024D">
            <w:pPr>
              <w:ind w:left="196"/>
              <w:jc w:val="both"/>
              <w:rPr>
                <w:rFonts w:ascii="Calibri" w:hAnsi="Calibri" w:cs="Calibri"/>
                <w:b/>
                <w:sz w:val="22"/>
                <w:szCs w:val="22"/>
              </w:rPr>
            </w:pPr>
            <w:r w:rsidRPr="00454C21">
              <w:rPr>
                <w:rFonts w:ascii="Calibri" w:hAnsi="Calibri" w:cs="Calibri"/>
                <w:b/>
                <w:sz w:val="22"/>
                <w:szCs w:val="22"/>
              </w:rPr>
              <w:t>6.</w:t>
            </w:r>
            <w:r w:rsidR="005A4EE4" w:rsidRPr="00454C21">
              <w:rPr>
                <w:rFonts w:ascii="Calibri" w:hAnsi="Calibri" w:cs="Calibri"/>
                <w:b/>
                <w:sz w:val="22"/>
                <w:szCs w:val="22"/>
              </w:rPr>
              <w:t>1</w:t>
            </w:r>
            <w:r w:rsidRPr="00454C21">
              <w:rPr>
                <w:rFonts w:ascii="Calibri" w:hAnsi="Calibri" w:cs="Calibri"/>
                <w:b/>
                <w:sz w:val="22"/>
                <w:szCs w:val="22"/>
              </w:rPr>
              <w:t>. Local e endereço de entrega</w:t>
            </w:r>
            <w:r w:rsidR="002B05EC" w:rsidRPr="00454C21">
              <w:rPr>
                <w:rFonts w:ascii="Calibri" w:hAnsi="Calibri" w:cs="Calibri"/>
                <w:b/>
                <w:sz w:val="22"/>
                <w:szCs w:val="22"/>
              </w:rPr>
              <w:t xml:space="preserve">, </w:t>
            </w:r>
            <w:r w:rsidR="002B05EC" w:rsidRPr="00454C21">
              <w:rPr>
                <w:rFonts w:ascii="Calibri" w:hAnsi="Calibri" w:cs="Calibri"/>
                <w:bCs/>
                <w:sz w:val="22"/>
                <w:szCs w:val="22"/>
              </w:rPr>
              <w:t>conforme Sigla do Centro nos quantitativos do ANEXO II – Planilha de Itens</w:t>
            </w:r>
            <w:r w:rsidR="00642DF0" w:rsidRPr="00454C21">
              <w:rPr>
                <w:rFonts w:ascii="Calibri" w:hAnsi="Calibri" w:cs="Calibri"/>
                <w:bCs/>
                <w:sz w:val="22"/>
                <w:szCs w:val="22"/>
              </w:rPr>
              <w:t>:</w:t>
            </w:r>
          </w:p>
          <w:p w14:paraId="5E6AB680" w14:textId="77777777" w:rsidR="00642DF0" w:rsidRPr="00454C21" w:rsidRDefault="00642DF0" w:rsidP="00642DF0">
            <w:pPr>
              <w:tabs>
                <w:tab w:val="num" w:pos="0"/>
                <w:tab w:val="num" w:pos="1394"/>
              </w:tabs>
              <w:suppressAutoHyphens/>
              <w:jc w:val="both"/>
              <w:rPr>
                <w:rFonts w:ascii="Calibri" w:hAnsi="Calibri" w:cs="Calibri"/>
                <w:b/>
                <w:sz w:val="22"/>
                <w:szCs w:val="22"/>
              </w:rPr>
            </w:pPr>
          </w:p>
          <w:p w14:paraId="714AE64A" w14:textId="7ADBD441" w:rsidR="004249A5" w:rsidRPr="00454C21" w:rsidRDefault="00642DF0" w:rsidP="00642DF0">
            <w:pPr>
              <w:tabs>
                <w:tab w:val="num" w:pos="0"/>
                <w:tab w:val="num" w:pos="1394"/>
              </w:tabs>
              <w:suppressAutoHyphens/>
              <w:jc w:val="both"/>
              <w:rPr>
                <w:rFonts w:ascii="Calibri" w:hAnsi="Calibri" w:cs="Calibri"/>
                <w:b/>
                <w:sz w:val="22"/>
                <w:szCs w:val="22"/>
              </w:rPr>
            </w:pPr>
            <w:r w:rsidRPr="00454C21">
              <w:rPr>
                <w:rFonts w:ascii="Calibri" w:hAnsi="Calibri" w:cs="Calibri"/>
                <w:b/>
                <w:sz w:val="22"/>
                <w:szCs w:val="22"/>
              </w:rPr>
              <w:t xml:space="preserve">        6</w:t>
            </w:r>
            <w:r w:rsidR="004249A5" w:rsidRPr="00454C21">
              <w:rPr>
                <w:rFonts w:ascii="Calibri" w:hAnsi="Calibri" w:cs="Calibri"/>
                <w:b/>
                <w:sz w:val="22"/>
                <w:szCs w:val="22"/>
              </w:rPr>
              <w:t>.1.1 CAMPUS I – GRANDE FLORIANÓPOLIS:</w:t>
            </w:r>
          </w:p>
          <w:p w14:paraId="08EED71D" w14:textId="470D487E" w:rsidR="004249A5" w:rsidRPr="00454C21" w:rsidRDefault="00642DF0" w:rsidP="004249A5">
            <w:pPr>
              <w:ind w:left="360" w:right="228"/>
              <w:jc w:val="both"/>
              <w:rPr>
                <w:rFonts w:ascii="Calibri" w:hAnsi="Calibri" w:cs="Calibri"/>
                <w:b/>
                <w:sz w:val="22"/>
                <w:szCs w:val="22"/>
              </w:rPr>
            </w:pPr>
            <w:r w:rsidRPr="00454C21">
              <w:rPr>
                <w:rFonts w:ascii="Calibri" w:hAnsi="Calibri" w:cs="Calibri"/>
                <w:b/>
                <w:sz w:val="22"/>
                <w:szCs w:val="22"/>
              </w:rPr>
              <w:t xml:space="preserve">           </w:t>
            </w:r>
            <w:r w:rsidR="004249A5" w:rsidRPr="00454C21">
              <w:rPr>
                <w:rFonts w:ascii="Calibri" w:hAnsi="Calibri" w:cs="Calibri"/>
                <w:b/>
                <w:sz w:val="22"/>
                <w:szCs w:val="22"/>
              </w:rPr>
              <w:t>6.1.1.1</w:t>
            </w:r>
            <w:r w:rsidRPr="00454C21">
              <w:rPr>
                <w:rFonts w:ascii="Calibri" w:hAnsi="Calibri" w:cs="Calibri"/>
                <w:b/>
                <w:sz w:val="22"/>
                <w:szCs w:val="22"/>
              </w:rPr>
              <w:t xml:space="preserve"> </w:t>
            </w:r>
            <w:r w:rsidR="004249A5" w:rsidRPr="00454C21">
              <w:rPr>
                <w:rFonts w:ascii="Calibri" w:hAnsi="Calibri" w:cs="Calibri"/>
                <w:b/>
                <w:sz w:val="22"/>
                <w:szCs w:val="22"/>
              </w:rPr>
              <w:t>Reitoria</w:t>
            </w:r>
          </w:p>
          <w:p w14:paraId="4DBF3985" w14:textId="6E74C717" w:rsidR="004249A5" w:rsidRPr="00454C21" w:rsidRDefault="00642DF0" w:rsidP="004249A5">
            <w:pPr>
              <w:ind w:left="360" w:right="228"/>
              <w:jc w:val="both"/>
              <w:rPr>
                <w:rFonts w:ascii="Calibri" w:hAnsi="Calibri" w:cs="Calibri"/>
                <w:bCs/>
                <w:sz w:val="22"/>
                <w:szCs w:val="22"/>
              </w:rPr>
            </w:pPr>
            <w:r w:rsidRPr="00454C21">
              <w:rPr>
                <w:rFonts w:ascii="Calibri" w:hAnsi="Calibri" w:cs="Calibri"/>
                <w:bCs/>
                <w:sz w:val="22"/>
                <w:szCs w:val="22"/>
              </w:rPr>
              <w:t xml:space="preserve">                         </w:t>
            </w:r>
            <w:r w:rsidR="004249A5" w:rsidRPr="00454C21">
              <w:rPr>
                <w:rFonts w:ascii="Calibri" w:hAnsi="Calibri" w:cs="Calibri"/>
                <w:bCs/>
                <w:sz w:val="22"/>
                <w:szCs w:val="22"/>
              </w:rPr>
              <w:t>Av. Madre Benvenuta, 2007</w:t>
            </w:r>
            <w:r w:rsidR="00A47EA8" w:rsidRPr="00454C21">
              <w:rPr>
                <w:rFonts w:ascii="Calibri" w:hAnsi="Calibri" w:cs="Calibri"/>
                <w:bCs/>
                <w:sz w:val="22"/>
                <w:szCs w:val="22"/>
              </w:rPr>
              <w:t xml:space="preserve"> e 2080</w:t>
            </w:r>
            <w:r w:rsidR="004249A5" w:rsidRPr="00454C21">
              <w:rPr>
                <w:rFonts w:ascii="Calibri" w:hAnsi="Calibri" w:cs="Calibri"/>
                <w:bCs/>
                <w:sz w:val="22"/>
                <w:szCs w:val="22"/>
              </w:rPr>
              <w:t>, Itacorubi, Florianópolis/SC CEP 88035-001.</w:t>
            </w:r>
          </w:p>
          <w:p w14:paraId="3C0E6FD2" w14:textId="0E9E0251" w:rsidR="004249A5" w:rsidRPr="00454C21" w:rsidRDefault="00642DF0" w:rsidP="004249A5">
            <w:pPr>
              <w:ind w:left="360" w:right="228"/>
              <w:jc w:val="both"/>
              <w:rPr>
                <w:rFonts w:ascii="Calibri" w:hAnsi="Calibri" w:cs="Calibri"/>
                <w:b/>
                <w:sz w:val="22"/>
                <w:szCs w:val="22"/>
              </w:rPr>
            </w:pPr>
            <w:r w:rsidRPr="00454C21">
              <w:rPr>
                <w:rFonts w:ascii="Calibri" w:hAnsi="Calibri" w:cs="Calibri"/>
                <w:b/>
                <w:sz w:val="22"/>
                <w:szCs w:val="22"/>
              </w:rPr>
              <w:t xml:space="preserve">           </w:t>
            </w:r>
            <w:r w:rsidR="004249A5" w:rsidRPr="00454C21">
              <w:rPr>
                <w:rFonts w:ascii="Calibri" w:hAnsi="Calibri" w:cs="Calibri"/>
                <w:b/>
                <w:sz w:val="22"/>
                <w:szCs w:val="22"/>
              </w:rPr>
              <w:t>6.1.1.2</w:t>
            </w:r>
            <w:r w:rsidRPr="00454C21">
              <w:rPr>
                <w:rFonts w:ascii="Calibri" w:hAnsi="Calibri" w:cs="Calibri"/>
                <w:b/>
                <w:sz w:val="22"/>
                <w:szCs w:val="22"/>
              </w:rPr>
              <w:t xml:space="preserve"> </w:t>
            </w:r>
            <w:r w:rsidR="004249A5" w:rsidRPr="00454C21">
              <w:rPr>
                <w:rFonts w:ascii="Calibri" w:hAnsi="Calibri" w:cs="Calibri"/>
                <w:b/>
                <w:sz w:val="22"/>
                <w:szCs w:val="22"/>
              </w:rPr>
              <w:t>ESAG - Centro de Ciências da Administração e Socioeconômicas</w:t>
            </w:r>
          </w:p>
          <w:p w14:paraId="10E4903A" w14:textId="7C464340" w:rsidR="004249A5" w:rsidRPr="00454C21" w:rsidRDefault="00642DF0" w:rsidP="004249A5">
            <w:pPr>
              <w:ind w:left="360" w:right="228"/>
              <w:jc w:val="both"/>
              <w:rPr>
                <w:rFonts w:ascii="Calibri" w:hAnsi="Calibri" w:cs="Calibri"/>
                <w:bCs/>
                <w:sz w:val="22"/>
                <w:szCs w:val="22"/>
              </w:rPr>
            </w:pPr>
            <w:r w:rsidRPr="00454C21">
              <w:rPr>
                <w:rFonts w:ascii="Calibri" w:hAnsi="Calibri" w:cs="Calibri"/>
                <w:bCs/>
                <w:sz w:val="22"/>
                <w:szCs w:val="22"/>
              </w:rPr>
              <w:t xml:space="preserve">                         </w:t>
            </w:r>
            <w:r w:rsidR="004249A5" w:rsidRPr="00454C21">
              <w:rPr>
                <w:rFonts w:ascii="Calibri" w:hAnsi="Calibri" w:cs="Calibri"/>
                <w:bCs/>
                <w:sz w:val="22"/>
                <w:szCs w:val="22"/>
              </w:rPr>
              <w:t>Av. Madre Benvenuta, 2007, Itacorubi, Florianópolis/SC CEP 88035-001.</w:t>
            </w:r>
          </w:p>
          <w:p w14:paraId="2B7DB8BE" w14:textId="08D5D6CC" w:rsidR="004249A5" w:rsidRPr="00454C21" w:rsidRDefault="00642DF0" w:rsidP="004249A5">
            <w:pPr>
              <w:ind w:left="360" w:right="228"/>
              <w:jc w:val="both"/>
              <w:rPr>
                <w:rFonts w:ascii="Calibri" w:hAnsi="Calibri" w:cs="Calibri"/>
                <w:b/>
                <w:sz w:val="22"/>
                <w:szCs w:val="22"/>
              </w:rPr>
            </w:pPr>
            <w:r w:rsidRPr="00454C21">
              <w:rPr>
                <w:rFonts w:ascii="Calibri" w:hAnsi="Calibri" w:cs="Calibri"/>
                <w:b/>
                <w:sz w:val="22"/>
                <w:szCs w:val="22"/>
              </w:rPr>
              <w:t xml:space="preserve">           </w:t>
            </w:r>
            <w:r w:rsidR="004249A5" w:rsidRPr="00454C21">
              <w:rPr>
                <w:rFonts w:ascii="Calibri" w:hAnsi="Calibri" w:cs="Calibri"/>
                <w:b/>
                <w:sz w:val="22"/>
                <w:szCs w:val="22"/>
              </w:rPr>
              <w:t>6.1.1.3</w:t>
            </w:r>
            <w:r w:rsidRPr="00454C21">
              <w:rPr>
                <w:rFonts w:ascii="Calibri" w:hAnsi="Calibri" w:cs="Calibri"/>
                <w:b/>
                <w:sz w:val="22"/>
                <w:szCs w:val="22"/>
              </w:rPr>
              <w:t xml:space="preserve"> </w:t>
            </w:r>
            <w:r w:rsidR="004249A5" w:rsidRPr="00454C21">
              <w:rPr>
                <w:rFonts w:ascii="Calibri" w:hAnsi="Calibri" w:cs="Calibri"/>
                <w:b/>
                <w:sz w:val="22"/>
                <w:szCs w:val="22"/>
              </w:rPr>
              <w:t>CEART - Centro de Artes</w:t>
            </w:r>
          </w:p>
          <w:p w14:paraId="1125294B" w14:textId="2E8EE77C" w:rsidR="004249A5" w:rsidRPr="00454C21" w:rsidRDefault="00642DF0" w:rsidP="004249A5">
            <w:pPr>
              <w:ind w:left="360" w:right="228"/>
              <w:jc w:val="both"/>
              <w:rPr>
                <w:rFonts w:ascii="Calibri" w:hAnsi="Calibri" w:cs="Calibri"/>
                <w:bCs/>
                <w:sz w:val="22"/>
                <w:szCs w:val="22"/>
              </w:rPr>
            </w:pPr>
            <w:r w:rsidRPr="00454C21">
              <w:rPr>
                <w:rFonts w:ascii="Calibri" w:hAnsi="Calibri" w:cs="Calibri"/>
                <w:bCs/>
                <w:sz w:val="22"/>
                <w:szCs w:val="22"/>
              </w:rPr>
              <w:t xml:space="preserve">                         </w:t>
            </w:r>
            <w:r w:rsidR="004249A5" w:rsidRPr="00454C21">
              <w:rPr>
                <w:rFonts w:ascii="Calibri" w:hAnsi="Calibri" w:cs="Calibri"/>
                <w:bCs/>
                <w:sz w:val="22"/>
                <w:szCs w:val="22"/>
              </w:rPr>
              <w:t>Av. Madre Benvenuta, 2007, Itacorubi, Florianópolis/SC CEP 88035-001.</w:t>
            </w:r>
          </w:p>
          <w:p w14:paraId="204825A9" w14:textId="253F4F67" w:rsidR="004249A5" w:rsidRPr="00454C21" w:rsidRDefault="00642DF0" w:rsidP="004249A5">
            <w:pPr>
              <w:ind w:left="360" w:right="228"/>
              <w:jc w:val="both"/>
              <w:rPr>
                <w:rFonts w:ascii="Calibri" w:hAnsi="Calibri" w:cs="Calibri"/>
                <w:b/>
                <w:sz w:val="22"/>
                <w:szCs w:val="22"/>
              </w:rPr>
            </w:pPr>
            <w:r w:rsidRPr="00454C21">
              <w:rPr>
                <w:rFonts w:ascii="Calibri" w:hAnsi="Calibri" w:cs="Calibri"/>
                <w:b/>
                <w:sz w:val="22"/>
                <w:szCs w:val="22"/>
              </w:rPr>
              <w:t xml:space="preserve">           </w:t>
            </w:r>
            <w:r w:rsidR="004249A5" w:rsidRPr="00454C21">
              <w:rPr>
                <w:rFonts w:ascii="Calibri" w:hAnsi="Calibri" w:cs="Calibri"/>
                <w:b/>
                <w:sz w:val="22"/>
                <w:szCs w:val="22"/>
              </w:rPr>
              <w:t>6.1.1.4</w:t>
            </w:r>
            <w:r w:rsidR="00812D08" w:rsidRPr="00454C21">
              <w:rPr>
                <w:rFonts w:ascii="Calibri" w:hAnsi="Calibri" w:cs="Calibri"/>
                <w:b/>
                <w:sz w:val="22"/>
                <w:szCs w:val="22"/>
              </w:rPr>
              <w:t xml:space="preserve"> </w:t>
            </w:r>
            <w:r w:rsidR="004249A5" w:rsidRPr="00454C21">
              <w:rPr>
                <w:rFonts w:ascii="Calibri" w:hAnsi="Calibri" w:cs="Calibri"/>
                <w:b/>
                <w:sz w:val="22"/>
                <w:szCs w:val="22"/>
              </w:rPr>
              <w:t xml:space="preserve">FAED - Centro de Ciências da Educação </w:t>
            </w:r>
          </w:p>
          <w:p w14:paraId="0AD98D74" w14:textId="7DD47A06" w:rsidR="004249A5" w:rsidRPr="00454C21" w:rsidRDefault="00642DF0" w:rsidP="004249A5">
            <w:pPr>
              <w:ind w:left="360" w:right="228"/>
              <w:jc w:val="both"/>
              <w:rPr>
                <w:rFonts w:ascii="Calibri" w:hAnsi="Calibri" w:cs="Calibri"/>
                <w:bCs/>
                <w:sz w:val="22"/>
                <w:szCs w:val="22"/>
              </w:rPr>
            </w:pPr>
            <w:r w:rsidRPr="00454C21">
              <w:rPr>
                <w:rFonts w:ascii="Calibri" w:hAnsi="Calibri" w:cs="Calibri"/>
                <w:bCs/>
                <w:sz w:val="22"/>
                <w:szCs w:val="22"/>
              </w:rPr>
              <w:t xml:space="preserve">                          </w:t>
            </w:r>
            <w:r w:rsidR="004249A5" w:rsidRPr="00454C21">
              <w:rPr>
                <w:rFonts w:ascii="Calibri" w:hAnsi="Calibri" w:cs="Calibri"/>
                <w:bCs/>
                <w:sz w:val="22"/>
                <w:szCs w:val="22"/>
              </w:rPr>
              <w:t>Av. Madre Benvenuta, 2007 - Itacorubi – Florianópolis</w:t>
            </w:r>
            <w:r w:rsidRPr="00454C21">
              <w:rPr>
                <w:rFonts w:ascii="Calibri" w:hAnsi="Calibri" w:cs="Calibri"/>
                <w:bCs/>
                <w:sz w:val="22"/>
                <w:szCs w:val="22"/>
              </w:rPr>
              <w:t>/</w:t>
            </w:r>
            <w:r w:rsidR="004249A5" w:rsidRPr="00454C21">
              <w:rPr>
                <w:rFonts w:ascii="Calibri" w:hAnsi="Calibri" w:cs="Calibri"/>
                <w:bCs/>
                <w:sz w:val="22"/>
                <w:szCs w:val="22"/>
              </w:rPr>
              <w:t>SC CEP 88035-001.</w:t>
            </w:r>
          </w:p>
          <w:p w14:paraId="070479A6" w14:textId="7D1EE4E0" w:rsidR="00812D08" w:rsidRPr="00454C21" w:rsidRDefault="00642DF0" w:rsidP="00812D08">
            <w:pPr>
              <w:ind w:left="360" w:right="228"/>
              <w:jc w:val="both"/>
              <w:rPr>
                <w:rFonts w:ascii="Calibri" w:hAnsi="Calibri" w:cs="Calibri"/>
                <w:b/>
                <w:sz w:val="22"/>
                <w:szCs w:val="22"/>
              </w:rPr>
            </w:pPr>
            <w:r w:rsidRPr="00454C21">
              <w:rPr>
                <w:rFonts w:ascii="Calibri" w:hAnsi="Calibri" w:cs="Calibri"/>
                <w:b/>
                <w:sz w:val="22"/>
                <w:szCs w:val="22"/>
              </w:rPr>
              <w:t xml:space="preserve">           6</w:t>
            </w:r>
            <w:r w:rsidR="004249A5" w:rsidRPr="00454C21">
              <w:rPr>
                <w:rFonts w:ascii="Calibri" w:hAnsi="Calibri" w:cs="Calibri"/>
                <w:b/>
                <w:sz w:val="22"/>
                <w:szCs w:val="22"/>
              </w:rPr>
              <w:t>.1.1.</w:t>
            </w:r>
            <w:r w:rsidR="0050325E">
              <w:rPr>
                <w:rFonts w:ascii="Calibri" w:hAnsi="Calibri" w:cs="Calibri"/>
                <w:b/>
                <w:sz w:val="22"/>
                <w:szCs w:val="22"/>
              </w:rPr>
              <w:t>5</w:t>
            </w:r>
            <w:r w:rsidR="00812D08" w:rsidRPr="00454C21">
              <w:rPr>
                <w:rFonts w:ascii="Calibri" w:hAnsi="Calibri" w:cs="Calibri"/>
                <w:b/>
                <w:sz w:val="22"/>
                <w:szCs w:val="22"/>
              </w:rPr>
              <w:t xml:space="preserve"> CEFID – Centro de Ciências da Saúde e do Esporte</w:t>
            </w:r>
          </w:p>
          <w:p w14:paraId="51BB8136" w14:textId="55082B37" w:rsidR="00812D08" w:rsidRPr="00454C21" w:rsidRDefault="00812D08" w:rsidP="00812D08">
            <w:pPr>
              <w:ind w:left="360" w:right="228"/>
              <w:jc w:val="both"/>
              <w:rPr>
                <w:rFonts w:ascii="Calibri" w:hAnsi="Calibri" w:cs="Calibri"/>
                <w:bCs/>
                <w:sz w:val="22"/>
                <w:szCs w:val="22"/>
              </w:rPr>
            </w:pPr>
            <w:r w:rsidRPr="00454C21">
              <w:rPr>
                <w:rFonts w:ascii="Calibri" w:hAnsi="Calibri" w:cs="Calibri"/>
                <w:bCs/>
                <w:sz w:val="22"/>
                <w:szCs w:val="22"/>
              </w:rPr>
              <w:t xml:space="preserve">                         Rua Pascoal Simone, 358, Coqueiros, Florianópolis/SC CEP 88080-350.</w:t>
            </w:r>
          </w:p>
          <w:p w14:paraId="567335AC" w14:textId="7F48DE52" w:rsidR="00A5506B" w:rsidRPr="00454C21" w:rsidRDefault="00A5506B" w:rsidP="00A5506B">
            <w:pPr>
              <w:ind w:left="1019" w:right="228" w:hanging="141"/>
              <w:jc w:val="both"/>
              <w:rPr>
                <w:rFonts w:ascii="Calibri" w:hAnsi="Calibri" w:cs="Calibri"/>
                <w:b/>
                <w:sz w:val="22"/>
                <w:szCs w:val="22"/>
              </w:rPr>
            </w:pPr>
            <w:r w:rsidRPr="00454C21">
              <w:rPr>
                <w:rFonts w:ascii="Calibri" w:hAnsi="Calibri" w:cs="Calibri"/>
                <w:b/>
                <w:sz w:val="22"/>
                <w:szCs w:val="22"/>
              </w:rPr>
              <w:t xml:space="preserve">6.1.1.6 </w:t>
            </w:r>
            <w:r w:rsidR="008A42AF" w:rsidRPr="00454C21">
              <w:rPr>
                <w:rFonts w:ascii="Calibri" w:hAnsi="Calibri" w:cs="Calibri"/>
                <w:b/>
                <w:sz w:val="22"/>
                <w:szCs w:val="22"/>
              </w:rPr>
              <w:t>M</w:t>
            </w:r>
            <w:r w:rsidR="009E484C">
              <w:rPr>
                <w:rFonts w:ascii="Calibri" w:hAnsi="Calibri" w:cs="Calibri"/>
                <w:b/>
                <w:sz w:val="22"/>
                <w:szCs w:val="22"/>
              </w:rPr>
              <w:t>ESC - M</w:t>
            </w:r>
            <w:r w:rsidR="009E484C" w:rsidRPr="00454C21">
              <w:rPr>
                <w:rFonts w:ascii="Calibri" w:hAnsi="Calibri" w:cs="Calibri"/>
                <w:b/>
                <w:sz w:val="22"/>
                <w:szCs w:val="22"/>
              </w:rPr>
              <w:t>useu</w:t>
            </w:r>
            <w:r w:rsidRPr="00454C21">
              <w:rPr>
                <w:rFonts w:ascii="Calibri" w:hAnsi="Calibri" w:cs="Calibri"/>
                <w:b/>
                <w:sz w:val="22"/>
                <w:szCs w:val="22"/>
              </w:rPr>
              <w:t xml:space="preserve"> </w:t>
            </w:r>
            <w:r w:rsidR="009E484C">
              <w:rPr>
                <w:rFonts w:ascii="Calibri" w:hAnsi="Calibri" w:cs="Calibri"/>
                <w:b/>
                <w:sz w:val="22"/>
                <w:szCs w:val="22"/>
              </w:rPr>
              <w:t>da Escola Catarinense</w:t>
            </w:r>
          </w:p>
          <w:p w14:paraId="356ECFB2" w14:textId="0AA0D0B4" w:rsidR="008A42AF" w:rsidRPr="00454C21" w:rsidRDefault="008A42AF" w:rsidP="00A5506B">
            <w:pPr>
              <w:ind w:left="1586" w:right="228"/>
              <w:jc w:val="both"/>
              <w:rPr>
                <w:rFonts w:ascii="Calibri" w:hAnsi="Calibri" w:cs="Calibri"/>
                <w:bCs/>
                <w:sz w:val="22"/>
                <w:szCs w:val="22"/>
              </w:rPr>
            </w:pPr>
            <w:r w:rsidRPr="00454C21">
              <w:rPr>
                <w:rFonts w:ascii="Calibri" w:hAnsi="Calibri" w:cs="Calibri"/>
                <w:bCs/>
                <w:sz w:val="22"/>
                <w:szCs w:val="22"/>
              </w:rPr>
              <w:t>Rua Saldanha Marinho, 196, Centro - Florianópolis/SC CEP 88010-450</w:t>
            </w:r>
          </w:p>
          <w:p w14:paraId="68BA055A" w14:textId="77777777" w:rsidR="004249A5" w:rsidRPr="00454C21" w:rsidRDefault="004249A5" w:rsidP="004249A5">
            <w:pPr>
              <w:ind w:left="360" w:right="228"/>
              <w:jc w:val="both"/>
              <w:rPr>
                <w:rFonts w:ascii="Calibri" w:hAnsi="Calibri" w:cs="Calibri"/>
                <w:b/>
                <w:sz w:val="22"/>
                <w:szCs w:val="22"/>
              </w:rPr>
            </w:pPr>
          </w:p>
          <w:p w14:paraId="436C2F07" w14:textId="4611F91A" w:rsidR="004249A5" w:rsidRPr="00454C21" w:rsidRDefault="00642DF0" w:rsidP="004249A5">
            <w:pPr>
              <w:ind w:left="360" w:right="228"/>
              <w:jc w:val="both"/>
              <w:rPr>
                <w:rFonts w:ascii="Calibri" w:hAnsi="Calibri" w:cs="Calibri"/>
                <w:b/>
                <w:sz w:val="22"/>
                <w:szCs w:val="22"/>
              </w:rPr>
            </w:pPr>
            <w:r w:rsidRPr="00454C21">
              <w:rPr>
                <w:rFonts w:ascii="Calibri" w:hAnsi="Calibri" w:cs="Calibri"/>
                <w:b/>
                <w:sz w:val="22"/>
                <w:szCs w:val="22"/>
              </w:rPr>
              <w:t>6</w:t>
            </w:r>
            <w:r w:rsidR="004249A5" w:rsidRPr="00454C21">
              <w:rPr>
                <w:rFonts w:ascii="Calibri" w:hAnsi="Calibri" w:cs="Calibri"/>
                <w:b/>
                <w:sz w:val="22"/>
                <w:szCs w:val="22"/>
              </w:rPr>
              <w:t>.1.2</w:t>
            </w:r>
            <w:r w:rsidRPr="00454C21">
              <w:rPr>
                <w:rFonts w:ascii="Calibri" w:hAnsi="Calibri" w:cs="Calibri"/>
                <w:b/>
                <w:sz w:val="22"/>
                <w:szCs w:val="22"/>
              </w:rPr>
              <w:t xml:space="preserve"> </w:t>
            </w:r>
            <w:r w:rsidR="004249A5" w:rsidRPr="00454C21">
              <w:rPr>
                <w:rFonts w:ascii="Calibri" w:hAnsi="Calibri" w:cs="Calibri"/>
                <w:b/>
                <w:sz w:val="22"/>
                <w:szCs w:val="22"/>
              </w:rPr>
              <w:t>CAMPUS II – Norte Catarinense:</w:t>
            </w:r>
          </w:p>
          <w:p w14:paraId="2854F783" w14:textId="5ECB855C" w:rsidR="004249A5" w:rsidRPr="00454C21" w:rsidRDefault="00642DF0" w:rsidP="004249A5">
            <w:pPr>
              <w:ind w:left="360" w:right="228"/>
              <w:jc w:val="both"/>
              <w:rPr>
                <w:rFonts w:ascii="Calibri" w:hAnsi="Calibri" w:cs="Calibri"/>
                <w:b/>
                <w:sz w:val="22"/>
                <w:szCs w:val="22"/>
              </w:rPr>
            </w:pPr>
            <w:r w:rsidRPr="00454C21">
              <w:rPr>
                <w:rFonts w:ascii="Calibri" w:hAnsi="Calibri" w:cs="Calibri"/>
                <w:b/>
                <w:sz w:val="22"/>
                <w:szCs w:val="22"/>
              </w:rPr>
              <w:t xml:space="preserve">             6</w:t>
            </w:r>
            <w:r w:rsidR="004249A5" w:rsidRPr="00454C21">
              <w:rPr>
                <w:rFonts w:ascii="Calibri" w:hAnsi="Calibri" w:cs="Calibri"/>
                <w:b/>
                <w:sz w:val="22"/>
                <w:szCs w:val="22"/>
              </w:rPr>
              <w:t>.1.2.1</w:t>
            </w:r>
            <w:r w:rsidRPr="00454C21">
              <w:rPr>
                <w:rFonts w:ascii="Calibri" w:hAnsi="Calibri" w:cs="Calibri"/>
                <w:b/>
                <w:sz w:val="22"/>
                <w:szCs w:val="22"/>
              </w:rPr>
              <w:t xml:space="preserve"> </w:t>
            </w:r>
            <w:r w:rsidR="004249A5" w:rsidRPr="00454C21">
              <w:rPr>
                <w:rFonts w:ascii="Calibri" w:hAnsi="Calibri" w:cs="Calibri"/>
                <w:b/>
                <w:sz w:val="22"/>
                <w:szCs w:val="22"/>
              </w:rPr>
              <w:t>CCT - Centro de Ciências Tecnológicas</w:t>
            </w:r>
          </w:p>
          <w:p w14:paraId="5EA81981" w14:textId="2E44290D" w:rsidR="004249A5" w:rsidRPr="00454C21" w:rsidRDefault="00642DF0" w:rsidP="004249A5">
            <w:pPr>
              <w:ind w:left="360" w:right="228"/>
              <w:jc w:val="both"/>
              <w:rPr>
                <w:rFonts w:ascii="Calibri" w:hAnsi="Calibri" w:cs="Calibri"/>
                <w:bCs/>
                <w:sz w:val="22"/>
                <w:szCs w:val="22"/>
              </w:rPr>
            </w:pPr>
            <w:r w:rsidRPr="00454C21">
              <w:rPr>
                <w:rFonts w:ascii="Calibri" w:hAnsi="Calibri" w:cs="Calibri"/>
                <w:b/>
                <w:sz w:val="22"/>
                <w:szCs w:val="22"/>
              </w:rPr>
              <w:t xml:space="preserve">                           </w:t>
            </w:r>
            <w:r w:rsidR="004249A5" w:rsidRPr="00454C21">
              <w:rPr>
                <w:rFonts w:ascii="Calibri" w:hAnsi="Calibri" w:cs="Calibri"/>
                <w:bCs/>
                <w:sz w:val="22"/>
                <w:szCs w:val="22"/>
              </w:rPr>
              <w:t xml:space="preserve">Rua Paulo </w:t>
            </w:r>
            <w:proofErr w:type="spellStart"/>
            <w:r w:rsidR="004249A5" w:rsidRPr="00454C21">
              <w:rPr>
                <w:rFonts w:ascii="Calibri" w:hAnsi="Calibri" w:cs="Calibri"/>
                <w:bCs/>
                <w:sz w:val="22"/>
                <w:szCs w:val="22"/>
              </w:rPr>
              <w:t>Malschitzki</w:t>
            </w:r>
            <w:proofErr w:type="spellEnd"/>
            <w:r w:rsidR="004249A5" w:rsidRPr="00454C21">
              <w:rPr>
                <w:rFonts w:ascii="Calibri" w:hAnsi="Calibri" w:cs="Calibri"/>
                <w:bCs/>
                <w:sz w:val="22"/>
                <w:szCs w:val="22"/>
              </w:rPr>
              <w:t>, Zona Industrial Norte – Joinville</w:t>
            </w:r>
            <w:r w:rsidRPr="00454C21">
              <w:rPr>
                <w:rFonts w:ascii="Calibri" w:hAnsi="Calibri" w:cs="Calibri"/>
                <w:bCs/>
                <w:sz w:val="22"/>
                <w:szCs w:val="22"/>
              </w:rPr>
              <w:t>/</w:t>
            </w:r>
            <w:r w:rsidR="004249A5" w:rsidRPr="00454C21">
              <w:rPr>
                <w:rFonts w:ascii="Calibri" w:hAnsi="Calibri" w:cs="Calibri"/>
                <w:bCs/>
                <w:sz w:val="22"/>
                <w:szCs w:val="22"/>
              </w:rPr>
              <w:t>SC CEP 89219-710.</w:t>
            </w:r>
          </w:p>
          <w:p w14:paraId="6BCD23F0" w14:textId="77777777" w:rsidR="004249A5" w:rsidRPr="00454C21" w:rsidRDefault="004249A5" w:rsidP="004249A5">
            <w:pPr>
              <w:ind w:left="360" w:right="228"/>
              <w:jc w:val="both"/>
              <w:rPr>
                <w:rFonts w:ascii="Calibri" w:hAnsi="Calibri" w:cs="Calibri"/>
                <w:b/>
                <w:sz w:val="22"/>
                <w:szCs w:val="22"/>
              </w:rPr>
            </w:pPr>
          </w:p>
          <w:p w14:paraId="468BE9D1" w14:textId="17DDDAFA" w:rsidR="004249A5" w:rsidRPr="00454C21" w:rsidRDefault="00642DF0" w:rsidP="004249A5">
            <w:pPr>
              <w:ind w:left="360" w:right="228"/>
              <w:jc w:val="both"/>
              <w:rPr>
                <w:rFonts w:ascii="Calibri" w:hAnsi="Calibri" w:cs="Calibri"/>
                <w:b/>
                <w:sz w:val="22"/>
                <w:szCs w:val="22"/>
              </w:rPr>
            </w:pPr>
            <w:r w:rsidRPr="00454C21">
              <w:rPr>
                <w:rFonts w:ascii="Calibri" w:hAnsi="Calibri" w:cs="Calibri"/>
                <w:b/>
                <w:sz w:val="22"/>
                <w:szCs w:val="22"/>
              </w:rPr>
              <w:t>6</w:t>
            </w:r>
            <w:r w:rsidR="004249A5" w:rsidRPr="00454C21">
              <w:rPr>
                <w:rFonts w:ascii="Calibri" w:hAnsi="Calibri" w:cs="Calibri"/>
                <w:b/>
                <w:sz w:val="22"/>
                <w:szCs w:val="22"/>
              </w:rPr>
              <w:t>.1.3</w:t>
            </w:r>
            <w:r w:rsidRPr="00454C21">
              <w:rPr>
                <w:rFonts w:ascii="Calibri" w:hAnsi="Calibri" w:cs="Calibri"/>
                <w:b/>
                <w:sz w:val="22"/>
                <w:szCs w:val="22"/>
              </w:rPr>
              <w:t xml:space="preserve"> </w:t>
            </w:r>
            <w:r w:rsidR="004249A5" w:rsidRPr="00454C21">
              <w:rPr>
                <w:rFonts w:ascii="Calibri" w:hAnsi="Calibri" w:cs="Calibri"/>
                <w:b/>
                <w:sz w:val="22"/>
                <w:szCs w:val="22"/>
              </w:rPr>
              <w:t>CAMPUS V - VALE DO ITAJAÍ:</w:t>
            </w:r>
          </w:p>
          <w:p w14:paraId="1684A874" w14:textId="71DA0BE0" w:rsidR="004249A5" w:rsidRPr="00454C21" w:rsidRDefault="00642DF0" w:rsidP="004249A5">
            <w:pPr>
              <w:ind w:left="360" w:right="228"/>
              <w:jc w:val="both"/>
              <w:rPr>
                <w:rFonts w:ascii="Calibri" w:hAnsi="Calibri" w:cs="Calibri"/>
                <w:b/>
                <w:sz w:val="22"/>
                <w:szCs w:val="22"/>
              </w:rPr>
            </w:pPr>
            <w:r w:rsidRPr="00454C21">
              <w:rPr>
                <w:rFonts w:ascii="Calibri" w:hAnsi="Calibri" w:cs="Calibri"/>
                <w:b/>
                <w:sz w:val="22"/>
                <w:szCs w:val="22"/>
              </w:rPr>
              <w:t xml:space="preserve">            6</w:t>
            </w:r>
            <w:r w:rsidR="004249A5" w:rsidRPr="00454C21">
              <w:rPr>
                <w:rFonts w:ascii="Calibri" w:hAnsi="Calibri" w:cs="Calibri"/>
                <w:b/>
                <w:sz w:val="22"/>
                <w:szCs w:val="22"/>
              </w:rPr>
              <w:t>.1.5.2</w:t>
            </w:r>
            <w:r w:rsidRPr="00454C21">
              <w:rPr>
                <w:rFonts w:ascii="Calibri" w:hAnsi="Calibri" w:cs="Calibri"/>
                <w:b/>
                <w:sz w:val="22"/>
                <w:szCs w:val="22"/>
              </w:rPr>
              <w:t xml:space="preserve"> </w:t>
            </w:r>
            <w:r w:rsidR="004249A5" w:rsidRPr="00454C21">
              <w:rPr>
                <w:rFonts w:ascii="Calibri" w:hAnsi="Calibri" w:cs="Calibri"/>
                <w:b/>
                <w:sz w:val="22"/>
                <w:szCs w:val="22"/>
              </w:rPr>
              <w:t>CESFI - Centro de Educação Superior da Foz do Itajaí:</w:t>
            </w:r>
          </w:p>
          <w:p w14:paraId="7A3F3062" w14:textId="7097CCC1" w:rsidR="004249A5" w:rsidRPr="00454C21" w:rsidRDefault="00642DF0" w:rsidP="004249A5">
            <w:pPr>
              <w:ind w:left="360" w:right="228"/>
              <w:jc w:val="both"/>
              <w:rPr>
                <w:rFonts w:ascii="Calibri" w:hAnsi="Calibri" w:cs="Calibri"/>
                <w:bCs/>
                <w:sz w:val="22"/>
                <w:szCs w:val="22"/>
              </w:rPr>
            </w:pPr>
            <w:r w:rsidRPr="00454C21">
              <w:rPr>
                <w:rFonts w:ascii="Calibri" w:hAnsi="Calibri" w:cs="Calibri"/>
                <w:bCs/>
                <w:sz w:val="22"/>
                <w:szCs w:val="22"/>
              </w:rPr>
              <w:t xml:space="preserve">                           </w:t>
            </w:r>
            <w:r w:rsidR="00160C9C" w:rsidRPr="00454C21">
              <w:rPr>
                <w:rFonts w:ascii="Calibri" w:hAnsi="Calibri" w:cs="Calibri"/>
                <w:bCs/>
                <w:sz w:val="22"/>
                <w:szCs w:val="22"/>
              </w:rPr>
              <w:t xml:space="preserve"> </w:t>
            </w:r>
            <w:r w:rsidR="00442FAA" w:rsidRPr="00454C21">
              <w:rPr>
                <w:rFonts w:ascii="Calibri" w:hAnsi="Calibri" w:cs="Calibri"/>
                <w:bCs/>
                <w:sz w:val="22"/>
                <w:szCs w:val="22"/>
              </w:rPr>
              <w:t>Av</w:t>
            </w:r>
            <w:r w:rsidR="0085710E">
              <w:rPr>
                <w:rFonts w:ascii="Calibri" w:hAnsi="Calibri" w:cs="Calibri"/>
                <w:bCs/>
                <w:sz w:val="22"/>
                <w:szCs w:val="22"/>
              </w:rPr>
              <w:t>.</w:t>
            </w:r>
            <w:r w:rsidR="00442FAA" w:rsidRPr="00454C21">
              <w:rPr>
                <w:rFonts w:ascii="Calibri" w:hAnsi="Calibri" w:cs="Calibri"/>
                <w:bCs/>
                <w:sz w:val="22"/>
                <w:szCs w:val="22"/>
              </w:rPr>
              <w:t xml:space="preserve"> Lourival Cesário Pereira s/n, Nova Esperança – Balneário Camboriú/SC CEP 88336-275. </w:t>
            </w:r>
            <w:r w:rsidR="004249A5" w:rsidRPr="00454C21">
              <w:rPr>
                <w:rFonts w:ascii="Calibri" w:hAnsi="Calibri" w:cs="Calibri"/>
                <w:bCs/>
                <w:sz w:val="22"/>
                <w:szCs w:val="22"/>
              </w:rPr>
              <w:t xml:space="preserve"> </w:t>
            </w:r>
          </w:p>
          <w:p w14:paraId="653017AC" w14:textId="77777777" w:rsidR="004249A5" w:rsidRPr="00454C21" w:rsidRDefault="004249A5" w:rsidP="004249A5">
            <w:pPr>
              <w:ind w:left="360" w:right="228"/>
              <w:jc w:val="both"/>
              <w:rPr>
                <w:rFonts w:ascii="Calibri" w:hAnsi="Calibri" w:cs="Calibri"/>
                <w:b/>
                <w:sz w:val="22"/>
                <w:szCs w:val="22"/>
              </w:rPr>
            </w:pPr>
          </w:p>
          <w:p w14:paraId="010911A8" w14:textId="24AA8F9A" w:rsidR="004249A5" w:rsidRPr="00454C21" w:rsidRDefault="00642DF0" w:rsidP="004249A5">
            <w:pPr>
              <w:ind w:left="360" w:right="228"/>
              <w:jc w:val="both"/>
              <w:rPr>
                <w:rFonts w:ascii="Calibri" w:hAnsi="Calibri" w:cs="Calibri"/>
                <w:b/>
                <w:sz w:val="22"/>
                <w:szCs w:val="22"/>
              </w:rPr>
            </w:pPr>
            <w:r w:rsidRPr="00454C21">
              <w:rPr>
                <w:rFonts w:ascii="Calibri" w:hAnsi="Calibri" w:cs="Calibri"/>
                <w:b/>
                <w:sz w:val="22"/>
                <w:szCs w:val="22"/>
              </w:rPr>
              <w:t>6</w:t>
            </w:r>
            <w:r w:rsidR="004249A5" w:rsidRPr="00454C21">
              <w:rPr>
                <w:rFonts w:ascii="Calibri" w:hAnsi="Calibri" w:cs="Calibri"/>
                <w:b/>
                <w:sz w:val="22"/>
                <w:szCs w:val="22"/>
              </w:rPr>
              <w:t>.1.6 CAMPUS VI - SUL CATARINENSE:</w:t>
            </w:r>
          </w:p>
          <w:p w14:paraId="53F70A49" w14:textId="2BB2BD17" w:rsidR="004249A5" w:rsidRPr="00454C21" w:rsidRDefault="00642DF0" w:rsidP="004249A5">
            <w:pPr>
              <w:ind w:left="360" w:right="228"/>
              <w:jc w:val="both"/>
              <w:rPr>
                <w:rFonts w:ascii="Calibri" w:hAnsi="Calibri" w:cs="Calibri"/>
                <w:b/>
                <w:sz w:val="22"/>
                <w:szCs w:val="22"/>
              </w:rPr>
            </w:pPr>
            <w:r w:rsidRPr="00454C21">
              <w:rPr>
                <w:rFonts w:ascii="Calibri" w:hAnsi="Calibri" w:cs="Calibri"/>
                <w:b/>
                <w:sz w:val="22"/>
                <w:szCs w:val="22"/>
              </w:rPr>
              <w:t xml:space="preserve">            6</w:t>
            </w:r>
            <w:r w:rsidR="004249A5" w:rsidRPr="00454C21">
              <w:rPr>
                <w:rFonts w:ascii="Calibri" w:hAnsi="Calibri" w:cs="Calibri"/>
                <w:b/>
                <w:sz w:val="22"/>
                <w:szCs w:val="22"/>
              </w:rPr>
              <w:t>.1.6.1</w:t>
            </w:r>
            <w:r w:rsidRPr="00454C21">
              <w:rPr>
                <w:rFonts w:ascii="Calibri" w:hAnsi="Calibri" w:cs="Calibri"/>
                <w:b/>
                <w:sz w:val="22"/>
                <w:szCs w:val="22"/>
              </w:rPr>
              <w:t xml:space="preserve"> </w:t>
            </w:r>
            <w:r w:rsidR="004249A5" w:rsidRPr="00454C21">
              <w:rPr>
                <w:rFonts w:ascii="Calibri" w:hAnsi="Calibri" w:cs="Calibri"/>
                <w:b/>
                <w:sz w:val="22"/>
                <w:szCs w:val="22"/>
              </w:rPr>
              <w:t>CERES – Centro de Educação Superior da Região Sul</w:t>
            </w:r>
          </w:p>
          <w:p w14:paraId="47526B76" w14:textId="715EE3C0" w:rsidR="004249A5" w:rsidRPr="00454C21" w:rsidRDefault="00642DF0" w:rsidP="004249A5">
            <w:pPr>
              <w:ind w:left="360" w:right="228"/>
              <w:jc w:val="both"/>
              <w:rPr>
                <w:rFonts w:ascii="Calibri" w:hAnsi="Calibri" w:cs="Calibri"/>
                <w:bCs/>
                <w:sz w:val="22"/>
                <w:szCs w:val="22"/>
              </w:rPr>
            </w:pPr>
            <w:r w:rsidRPr="00454C21">
              <w:rPr>
                <w:rFonts w:ascii="Calibri" w:hAnsi="Calibri" w:cs="Calibri"/>
                <w:bCs/>
                <w:sz w:val="22"/>
                <w:szCs w:val="22"/>
              </w:rPr>
              <w:t xml:space="preserve">                          </w:t>
            </w:r>
            <w:r w:rsidR="004249A5" w:rsidRPr="00454C21">
              <w:rPr>
                <w:rFonts w:ascii="Calibri" w:hAnsi="Calibri" w:cs="Calibri"/>
                <w:bCs/>
                <w:sz w:val="22"/>
                <w:szCs w:val="22"/>
              </w:rPr>
              <w:t>Rua Cel. Fernandes Martins, 270, Progresso, Laguna/SC CEP 88790-000.</w:t>
            </w:r>
          </w:p>
          <w:p w14:paraId="6198BED4" w14:textId="77777777" w:rsidR="004249A5" w:rsidRPr="00454C21" w:rsidRDefault="004249A5" w:rsidP="005A4EE4">
            <w:pPr>
              <w:ind w:left="360" w:right="228"/>
              <w:jc w:val="both"/>
              <w:rPr>
                <w:rFonts w:ascii="Calibri" w:hAnsi="Calibri" w:cs="Calibri"/>
                <w:b/>
                <w:sz w:val="22"/>
                <w:szCs w:val="22"/>
              </w:rPr>
            </w:pPr>
          </w:p>
          <w:p w14:paraId="6E8AF2F0" w14:textId="21C1A227" w:rsidR="005A4EE4" w:rsidRPr="00454C21" w:rsidRDefault="005A4EE4" w:rsidP="005A4EE4">
            <w:pPr>
              <w:ind w:left="164" w:right="228"/>
              <w:jc w:val="both"/>
              <w:rPr>
                <w:rFonts w:ascii="Calibri" w:hAnsi="Calibri" w:cs="Calibri"/>
                <w:b/>
                <w:sz w:val="22"/>
                <w:szCs w:val="22"/>
              </w:rPr>
            </w:pPr>
            <w:r w:rsidRPr="00454C21">
              <w:rPr>
                <w:rFonts w:ascii="Calibri" w:hAnsi="Calibri" w:cs="Calibri"/>
                <w:b/>
                <w:sz w:val="22"/>
                <w:szCs w:val="22"/>
              </w:rPr>
              <w:t>6.2 Prazo de entrega/execução</w:t>
            </w:r>
            <w:r w:rsidR="00FE1362" w:rsidRPr="00454C21">
              <w:rPr>
                <w:rFonts w:ascii="Calibri" w:hAnsi="Calibri" w:cs="Calibri"/>
                <w:b/>
                <w:sz w:val="22"/>
                <w:szCs w:val="22"/>
              </w:rPr>
              <w:t>/prestação dos serviços</w:t>
            </w:r>
          </w:p>
          <w:p w14:paraId="5EA9E296" w14:textId="531A7E69" w:rsidR="004249A5" w:rsidRPr="00454C21" w:rsidRDefault="004249A5" w:rsidP="005A4EE4">
            <w:pPr>
              <w:ind w:left="196" w:right="228"/>
              <w:jc w:val="both"/>
              <w:rPr>
                <w:rFonts w:ascii="Calibri" w:hAnsi="Calibri" w:cs="Calibri"/>
                <w:b/>
                <w:color w:val="4472C4"/>
                <w:sz w:val="22"/>
                <w:szCs w:val="22"/>
              </w:rPr>
            </w:pPr>
          </w:p>
          <w:p w14:paraId="47A9895A" w14:textId="63EC5A4A" w:rsidR="00072C5E" w:rsidRPr="00454C21" w:rsidRDefault="001C7244" w:rsidP="0021041D">
            <w:pPr>
              <w:ind w:left="164" w:right="228" w:hanging="137"/>
              <w:jc w:val="both"/>
              <w:rPr>
                <w:rFonts w:ascii="Calibri" w:hAnsi="Calibri" w:cs="Calibri"/>
                <w:bCs/>
                <w:sz w:val="22"/>
                <w:szCs w:val="22"/>
              </w:rPr>
            </w:pPr>
            <w:r w:rsidRPr="00454C21">
              <w:rPr>
                <w:rFonts w:ascii="Calibri" w:hAnsi="Calibri" w:cs="Calibri"/>
                <w:b/>
                <w:sz w:val="22"/>
                <w:szCs w:val="22"/>
              </w:rPr>
              <w:t>6.2.1.</w:t>
            </w:r>
            <w:r w:rsidR="00072C5E" w:rsidRPr="00454C21">
              <w:rPr>
                <w:rFonts w:ascii="Calibri" w:hAnsi="Calibri" w:cs="Calibri"/>
                <w:bCs/>
                <w:sz w:val="22"/>
                <w:szCs w:val="22"/>
              </w:rPr>
              <w:t xml:space="preserve"> As solicitações serão expedidas somente pelo Fiscal de Contrato/Responsável de cada Centro ou substituto legal, discriminando a modalidade do serviço a ser executado, fornecendo os dados do objeto e a quantidade desejada, por e-mail.</w:t>
            </w:r>
          </w:p>
          <w:p w14:paraId="0E21553D" w14:textId="59BFFA36" w:rsidR="00D958F5" w:rsidRPr="00454C21" w:rsidRDefault="00D958F5" w:rsidP="0021041D">
            <w:pPr>
              <w:ind w:left="164" w:right="228" w:firstLine="283"/>
              <w:jc w:val="both"/>
              <w:rPr>
                <w:rFonts w:ascii="Calibri" w:hAnsi="Calibri" w:cs="Calibri"/>
                <w:bCs/>
                <w:sz w:val="22"/>
                <w:szCs w:val="22"/>
              </w:rPr>
            </w:pPr>
            <w:r w:rsidRPr="00454C21">
              <w:rPr>
                <w:rFonts w:ascii="Calibri" w:hAnsi="Calibri" w:cs="Calibri"/>
                <w:b/>
                <w:sz w:val="22"/>
                <w:szCs w:val="22"/>
              </w:rPr>
              <w:t>6.2.1.1</w:t>
            </w:r>
            <w:r w:rsidR="00072C5E" w:rsidRPr="00454C21">
              <w:rPr>
                <w:rFonts w:ascii="Calibri" w:hAnsi="Calibri" w:cs="Calibri"/>
                <w:bCs/>
                <w:sz w:val="22"/>
                <w:szCs w:val="22"/>
              </w:rPr>
              <w:t xml:space="preserve"> As solicitações só poderão ser atendidas se houver saldo do item na Ordem de Serviço (OS) vigente</w:t>
            </w:r>
          </w:p>
          <w:p w14:paraId="5AC6C392" w14:textId="18E34192" w:rsidR="00072C5E" w:rsidRPr="00454C21" w:rsidRDefault="00D958F5" w:rsidP="00E66786">
            <w:pPr>
              <w:ind w:left="32" w:right="228" w:firstLine="415"/>
              <w:jc w:val="both"/>
              <w:rPr>
                <w:rFonts w:ascii="Calibri" w:hAnsi="Calibri" w:cs="Calibri"/>
                <w:bCs/>
                <w:sz w:val="22"/>
                <w:szCs w:val="22"/>
              </w:rPr>
            </w:pPr>
            <w:r w:rsidRPr="00454C21">
              <w:rPr>
                <w:rFonts w:ascii="Calibri" w:hAnsi="Calibri" w:cs="Calibri"/>
                <w:b/>
                <w:sz w:val="22"/>
                <w:szCs w:val="22"/>
              </w:rPr>
              <w:t>6.2.1.2</w:t>
            </w:r>
            <w:r w:rsidRPr="00454C21">
              <w:rPr>
                <w:rFonts w:ascii="Calibri" w:hAnsi="Calibri" w:cs="Calibri"/>
                <w:bCs/>
                <w:sz w:val="22"/>
                <w:szCs w:val="22"/>
              </w:rPr>
              <w:t>.</w:t>
            </w:r>
            <w:r w:rsidR="001C7244" w:rsidRPr="00454C21">
              <w:rPr>
                <w:rFonts w:ascii="Calibri" w:hAnsi="Calibri" w:cs="Calibri"/>
                <w:bCs/>
                <w:sz w:val="22"/>
                <w:szCs w:val="22"/>
              </w:rPr>
              <w:t xml:space="preserve"> </w:t>
            </w:r>
            <w:r w:rsidR="00072C5E" w:rsidRPr="00454C21">
              <w:rPr>
                <w:rFonts w:ascii="Calibri" w:hAnsi="Calibri" w:cs="Calibri"/>
                <w:bCs/>
                <w:sz w:val="22"/>
                <w:szCs w:val="22"/>
              </w:rPr>
              <w:t xml:space="preserve">O prazo de execução dos serviços constantes nas solicitações será de até 10 </w:t>
            </w:r>
            <w:r w:rsidR="002E05EB">
              <w:rPr>
                <w:rFonts w:ascii="Calibri" w:hAnsi="Calibri" w:cs="Calibri"/>
                <w:bCs/>
                <w:sz w:val="22"/>
                <w:szCs w:val="22"/>
              </w:rPr>
              <w:t xml:space="preserve">(dez) </w:t>
            </w:r>
            <w:r w:rsidR="00072C5E" w:rsidRPr="00454C21">
              <w:rPr>
                <w:rFonts w:ascii="Calibri" w:hAnsi="Calibri" w:cs="Calibri"/>
                <w:bCs/>
                <w:sz w:val="22"/>
                <w:szCs w:val="22"/>
              </w:rPr>
              <w:t xml:space="preserve">dias após a emissão da Ordem de Serviço (OS) por escrito pelo Fiscal de Contrato/Responsável de cada Centro. </w:t>
            </w:r>
          </w:p>
          <w:p w14:paraId="65E40E89" w14:textId="22D71FDE" w:rsidR="001C7244" w:rsidRPr="00454C21" w:rsidRDefault="00072C5E" w:rsidP="0021041D">
            <w:pPr>
              <w:ind w:left="196" w:right="228" w:firstLine="251"/>
              <w:jc w:val="both"/>
              <w:rPr>
                <w:rFonts w:ascii="Calibri" w:hAnsi="Calibri" w:cs="Calibri"/>
                <w:bCs/>
                <w:sz w:val="22"/>
                <w:szCs w:val="22"/>
              </w:rPr>
            </w:pPr>
            <w:r w:rsidRPr="00454C21">
              <w:rPr>
                <w:rFonts w:ascii="Calibri" w:hAnsi="Calibri" w:cs="Calibri"/>
                <w:b/>
                <w:sz w:val="22"/>
                <w:szCs w:val="22"/>
              </w:rPr>
              <w:t>6.2.1.3</w:t>
            </w:r>
            <w:r w:rsidRPr="00454C21">
              <w:rPr>
                <w:rFonts w:ascii="Calibri" w:hAnsi="Calibri" w:cs="Calibri"/>
                <w:bCs/>
                <w:sz w:val="22"/>
                <w:szCs w:val="22"/>
              </w:rPr>
              <w:t>. A Contratada receberá por e-mail a OS, a qual começará a contar o prazo para prestação dos serviços.</w:t>
            </w:r>
          </w:p>
          <w:p w14:paraId="7831FCFD" w14:textId="1FACD518" w:rsidR="00EA1011" w:rsidRPr="00454C21" w:rsidRDefault="00D958F5" w:rsidP="0021041D">
            <w:pPr>
              <w:spacing w:line="276" w:lineRule="auto"/>
              <w:ind w:left="169" w:hanging="142"/>
              <w:jc w:val="both"/>
              <w:rPr>
                <w:rFonts w:ascii="Calibri" w:hAnsi="Calibri" w:cs="Calibri"/>
                <w:bCs/>
                <w:sz w:val="22"/>
                <w:szCs w:val="22"/>
              </w:rPr>
            </w:pPr>
            <w:r w:rsidRPr="00454C21">
              <w:rPr>
                <w:rFonts w:ascii="Calibri" w:hAnsi="Calibri" w:cs="Calibri"/>
                <w:b/>
                <w:sz w:val="22"/>
                <w:szCs w:val="22"/>
              </w:rPr>
              <w:t>6</w:t>
            </w:r>
            <w:r w:rsidR="001C7244" w:rsidRPr="00454C21">
              <w:rPr>
                <w:rFonts w:ascii="Calibri" w:hAnsi="Calibri" w:cs="Calibri"/>
                <w:b/>
                <w:sz w:val="22"/>
                <w:szCs w:val="22"/>
              </w:rPr>
              <w:t>.2.</w:t>
            </w:r>
            <w:r w:rsidRPr="00454C21">
              <w:rPr>
                <w:rFonts w:ascii="Calibri" w:hAnsi="Calibri" w:cs="Calibri"/>
                <w:b/>
                <w:sz w:val="22"/>
                <w:szCs w:val="22"/>
              </w:rPr>
              <w:t>2</w:t>
            </w:r>
            <w:r w:rsidR="001C7244" w:rsidRPr="00454C21">
              <w:rPr>
                <w:rFonts w:ascii="Calibri" w:hAnsi="Calibri" w:cs="Calibri"/>
                <w:b/>
                <w:sz w:val="22"/>
                <w:szCs w:val="22"/>
              </w:rPr>
              <w:t>.</w:t>
            </w:r>
            <w:r w:rsidR="00EA1011" w:rsidRPr="00454C21">
              <w:rPr>
                <w:rFonts w:ascii="Calibri" w:hAnsi="Calibri" w:cs="Calibri"/>
                <w:bCs/>
                <w:sz w:val="22"/>
                <w:szCs w:val="22"/>
              </w:rPr>
              <w:t xml:space="preserve"> </w:t>
            </w:r>
            <w:r w:rsidR="00EA1011" w:rsidRPr="00454C21">
              <w:rPr>
                <w:rFonts w:asciiTheme="minorHAnsi" w:eastAsia="Calibri" w:hAnsiTheme="minorHAnsi" w:cstheme="minorHAnsi"/>
                <w:sz w:val="22"/>
                <w:szCs w:val="22"/>
                <w:lang w:val="pt-PT"/>
              </w:rPr>
              <w:t>A</w:t>
            </w:r>
            <w:r w:rsidR="00EA1011" w:rsidRPr="00454C21">
              <w:rPr>
                <w:rFonts w:ascii="Calibri" w:hAnsi="Calibri" w:cs="Calibri"/>
                <w:bCs/>
                <w:sz w:val="22"/>
                <w:szCs w:val="22"/>
              </w:rPr>
              <w:t xml:space="preserve">(s) OS(s) pode(m) ter a execução parcelada, conforme a necessidade do Centro, mediante solicitação formal do Fiscal de Contrato/Responsável de cada Centro. </w:t>
            </w:r>
          </w:p>
          <w:p w14:paraId="129EF2AE" w14:textId="78B3DD90" w:rsidR="001C7244" w:rsidRPr="00454C21" w:rsidRDefault="00D958F5" w:rsidP="0021041D">
            <w:pPr>
              <w:ind w:left="196" w:right="228" w:hanging="142"/>
              <w:jc w:val="both"/>
              <w:rPr>
                <w:rFonts w:ascii="Calibri" w:hAnsi="Calibri" w:cs="Calibri"/>
                <w:bCs/>
                <w:sz w:val="22"/>
                <w:szCs w:val="22"/>
              </w:rPr>
            </w:pPr>
            <w:r w:rsidRPr="00454C21">
              <w:rPr>
                <w:rFonts w:ascii="Calibri" w:hAnsi="Calibri" w:cs="Calibri"/>
                <w:b/>
                <w:sz w:val="22"/>
                <w:szCs w:val="22"/>
              </w:rPr>
              <w:t>6.2.3</w:t>
            </w:r>
            <w:r w:rsidR="001C7244" w:rsidRPr="00454C21">
              <w:rPr>
                <w:rFonts w:ascii="Calibri" w:hAnsi="Calibri" w:cs="Calibri"/>
                <w:b/>
                <w:sz w:val="22"/>
                <w:szCs w:val="22"/>
              </w:rPr>
              <w:t>.</w:t>
            </w:r>
            <w:r w:rsidR="002B05EC" w:rsidRPr="00454C21">
              <w:rPr>
                <w:rFonts w:ascii="Calibri" w:hAnsi="Calibri" w:cs="Calibri"/>
                <w:b/>
                <w:sz w:val="22"/>
                <w:szCs w:val="22"/>
              </w:rPr>
              <w:t xml:space="preserve"> </w:t>
            </w:r>
            <w:r w:rsidR="002B05EC" w:rsidRPr="00454C21">
              <w:rPr>
                <w:rFonts w:ascii="Calibri" w:hAnsi="Calibri" w:cs="Calibri"/>
                <w:bCs/>
                <w:sz w:val="22"/>
                <w:szCs w:val="22"/>
              </w:rPr>
              <w:t>Os Contratos/</w:t>
            </w:r>
            <w:proofErr w:type="spellStart"/>
            <w:r w:rsidR="001C7244" w:rsidRPr="00454C21">
              <w:rPr>
                <w:rFonts w:ascii="Calibri" w:hAnsi="Calibri" w:cs="Calibri"/>
                <w:bCs/>
                <w:sz w:val="22"/>
                <w:szCs w:val="22"/>
              </w:rPr>
              <w:t>AFs</w:t>
            </w:r>
            <w:proofErr w:type="spellEnd"/>
            <w:r w:rsidR="001C7244" w:rsidRPr="00454C21">
              <w:rPr>
                <w:rFonts w:ascii="Calibri" w:hAnsi="Calibri" w:cs="Calibri"/>
                <w:bCs/>
                <w:sz w:val="22"/>
                <w:szCs w:val="22"/>
              </w:rPr>
              <w:t xml:space="preserve"> podem ter a entrega parcelada, conforme a necessidade do Centro, mediante solicitação formal do Responsável de cada Centro.</w:t>
            </w:r>
          </w:p>
          <w:p w14:paraId="36A9EA68" w14:textId="3272318B" w:rsidR="00EA1011" w:rsidRPr="00454C21" w:rsidRDefault="00D958F5" w:rsidP="0021041D">
            <w:pPr>
              <w:spacing w:line="276" w:lineRule="auto"/>
              <w:jc w:val="both"/>
              <w:rPr>
                <w:rFonts w:asciiTheme="minorHAnsi" w:eastAsia="Calibri" w:hAnsiTheme="minorHAnsi" w:cstheme="minorHAnsi"/>
                <w:sz w:val="22"/>
                <w:szCs w:val="22"/>
                <w:lang w:val="pt-PT"/>
              </w:rPr>
            </w:pPr>
            <w:r w:rsidRPr="00454C21">
              <w:rPr>
                <w:rFonts w:ascii="Calibri" w:hAnsi="Calibri" w:cs="Calibri"/>
                <w:b/>
                <w:sz w:val="22"/>
                <w:szCs w:val="22"/>
              </w:rPr>
              <w:t>6.2.4</w:t>
            </w:r>
            <w:r w:rsidR="001C7244" w:rsidRPr="00454C21">
              <w:rPr>
                <w:rFonts w:ascii="Calibri" w:hAnsi="Calibri" w:cs="Calibri"/>
                <w:b/>
                <w:sz w:val="22"/>
                <w:szCs w:val="22"/>
              </w:rPr>
              <w:t>.</w:t>
            </w:r>
            <w:r w:rsidR="00EA1011" w:rsidRPr="00454C21">
              <w:rPr>
                <w:rFonts w:asciiTheme="minorHAnsi" w:eastAsia="Calibri" w:hAnsiTheme="minorHAnsi" w:cstheme="minorHAnsi"/>
                <w:bCs/>
                <w:sz w:val="22"/>
                <w:szCs w:val="22"/>
                <w:lang w:eastAsia="en-US"/>
              </w:rPr>
              <w:t xml:space="preserve"> Fornecer, sem qualquer ônus adicional para a CONTRATANTE, todo o instrumental, todos os materiais, utensílios, equipamentos, ferramentas, instalações, e tudo o que for necessário para a completa realização dos serviços, além de mão-de-obra especializada e Equipamento de Proteção individual – EPI para os trabalhadores.</w:t>
            </w:r>
          </w:p>
          <w:p w14:paraId="39B0FD53" w14:textId="61E36D9F" w:rsidR="00EA1011" w:rsidRPr="00454C21" w:rsidRDefault="00D958F5" w:rsidP="0021041D">
            <w:pPr>
              <w:spacing w:line="276" w:lineRule="auto"/>
              <w:contextualSpacing/>
              <w:jc w:val="both"/>
              <w:rPr>
                <w:rFonts w:asciiTheme="minorHAnsi" w:eastAsia="Calibri" w:hAnsiTheme="minorHAnsi" w:cstheme="minorHAnsi"/>
                <w:sz w:val="22"/>
                <w:szCs w:val="22"/>
                <w:lang w:val="pt-PT"/>
              </w:rPr>
            </w:pPr>
            <w:r w:rsidRPr="00454C21">
              <w:rPr>
                <w:rFonts w:ascii="Calibri" w:hAnsi="Calibri" w:cs="Calibri"/>
                <w:b/>
                <w:sz w:val="22"/>
                <w:szCs w:val="22"/>
              </w:rPr>
              <w:t>6.2.</w:t>
            </w:r>
            <w:r w:rsidR="001C7244" w:rsidRPr="00454C21">
              <w:rPr>
                <w:rFonts w:ascii="Calibri" w:hAnsi="Calibri" w:cs="Calibri"/>
                <w:b/>
                <w:sz w:val="22"/>
                <w:szCs w:val="22"/>
              </w:rPr>
              <w:t>5.</w:t>
            </w:r>
            <w:r w:rsidR="00EA1011" w:rsidRPr="00454C21">
              <w:rPr>
                <w:rFonts w:asciiTheme="minorHAnsi" w:eastAsia="Calibri" w:hAnsiTheme="minorHAnsi" w:cstheme="minorHAnsi"/>
                <w:sz w:val="22"/>
                <w:szCs w:val="22"/>
                <w:lang w:val="pt-PT"/>
              </w:rPr>
              <w:t xml:space="preserve"> Executar os serviços obedecendo ao disposto no Contrato, no Edital e seus anexos e as instruções da CONTRATANTE, que deverão ser imediatamente acatadas. No caso de apontamento de falhas, a CONTRATADA deverá adotar prontamente providências necessárias à correção, sem ônus para a CONTRATANTE.</w:t>
            </w:r>
          </w:p>
          <w:p w14:paraId="3D11B344" w14:textId="6D202927" w:rsidR="00EA1011" w:rsidRPr="00454C21" w:rsidRDefault="00D958F5" w:rsidP="0021041D">
            <w:pPr>
              <w:spacing w:line="276" w:lineRule="auto"/>
              <w:contextualSpacing/>
              <w:jc w:val="both"/>
              <w:rPr>
                <w:rFonts w:asciiTheme="minorHAnsi" w:eastAsia="Calibri" w:hAnsiTheme="minorHAnsi" w:cstheme="minorHAnsi"/>
                <w:bCs/>
                <w:sz w:val="22"/>
                <w:szCs w:val="22"/>
                <w:lang w:eastAsia="en-US"/>
              </w:rPr>
            </w:pPr>
            <w:r w:rsidRPr="00454C21">
              <w:rPr>
                <w:rFonts w:ascii="Calibri" w:hAnsi="Calibri" w:cs="Calibri"/>
                <w:b/>
                <w:sz w:val="22"/>
                <w:szCs w:val="22"/>
              </w:rPr>
              <w:t>6.2.6</w:t>
            </w:r>
            <w:r w:rsidR="001C7244" w:rsidRPr="00454C21">
              <w:rPr>
                <w:rFonts w:ascii="Calibri" w:hAnsi="Calibri" w:cs="Calibri"/>
                <w:b/>
                <w:sz w:val="22"/>
                <w:szCs w:val="22"/>
              </w:rPr>
              <w:t>.</w:t>
            </w:r>
            <w:r w:rsidRPr="00454C21">
              <w:rPr>
                <w:rFonts w:ascii="Calibri" w:hAnsi="Calibri" w:cs="Calibri"/>
                <w:bCs/>
                <w:sz w:val="22"/>
                <w:szCs w:val="22"/>
              </w:rPr>
              <w:t xml:space="preserve"> </w:t>
            </w:r>
            <w:r w:rsidR="00EA1011" w:rsidRPr="00454C21">
              <w:rPr>
                <w:rFonts w:asciiTheme="minorHAnsi" w:eastAsia="Calibri" w:hAnsiTheme="minorHAnsi" w:cstheme="minorHAnsi"/>
                <w:bCs/>
                <w:sz w:val="22"/>
                <w:szCs w:val="22"/>
                <w:lang w:eastAsia="en-US"/>
              </w:rPr>
              <w:t xml:space="preserve"> Executar integralmente e, de acordo com as normas técnicas, os serviços que lhe forem confiados, seguindo as especificações do fabricante, além de eventuais complementações da CONTRATANTE, conforme documentos integrantes ao Edital/Contrato e rigorosa observância aos demais detalhes e Ordem(s) de Serviço(s) emanada(s) e/ou aprovada(s) pela CONTRATANTE, bem como executar tudo o que não for explicitamente mencionado, mas que seja imprescindível para a perfeita execução dos serviços.</w:t>
            </w:r>
          </w:p>
          <w:p w14:paraId="516D0482" w14:textId="6CF15B94" w:rsidR="00EA1011" w:rsidRPr="00454C21" w:rsidRDefault="00D958F5" w:rsidP="0021041D">
            <w:pPr>
              <w:ind w:left="196" w:right="228" w:hanging="196"/>
              <w:jc w:val="both"/>
              <w:rPr>
                <w:rFonts w:ascii="Calibri" w:hAnsi="Calibri" w:cs="Calibri"/>
                <w:bCs/>
                <w:sz w:val="22"/>
                <w:szCs w:val="22"/>
              </w:rPr>
            </w:pPr>
            <w:r w:rsidRPr="00454C21">
              <w:rPr>
                <w:rFonts w:ascii="Calibri" w:hAnsi="Calibri" w:cs="Calibri"/>
                <w:b/>
                <w:sz w:val="22"/>
                <w:szCs w:val="22"/>
              </w:rPr>
              <w:t>6.2.7</w:t>
            </w:r>
            <w:r w:rsidR="001C7244" w:rsidRPr="00454C21">
              <w:rPr>
                <w:rFonts w:ascii="Calibri" w:hAnsi="Calibri" w:cs="Calibri"/>
                <w:b/>
                <w:sz w:val="22"/>
                <w:szCs w:val="22"/>
              </w:rPr>
              <w:t>.</w:t>
            </w:r>
            <w:r w:rsidR="00EA1011" w:rsidRPr="00454C21">
              <w:rPr>
                <w:rFonts w:ascii="Calibri" w:hAnsi="Calibri" w:cs="Calibri"/>
                <w:bCs/>
                <w:sz w:val="22"/>
                <w:szCs w:val="22"/>
              </w:rPr>
              <w:t xml:space="preserve"> A Contratante não aceitará, sob nenhum pretexto, a transferência de responsabilidade da Contratada para terceiros.</w:t>
            </w:r>
          </w:p>
          <w:p w14:paraId="16B97EB4" w14:textId="2781A38E" w:rsidR="00EA1011" w:rsidRPr="00454C21" w:rsidRDefault="00D958F5" w:rsidP="0021041D">
            <w:pPr>
              <w:spacing w:line="276" w:lineRule="auto"/>
              <w:contextualSpacing/>
              <w:jc w:val="both"/>
              <w:rPr>
                <w:rFonts w:asciiTheme="minorHAnsi" w:eastAsia="Calibri" w:hAnsiTheme="minorHAnsi" w:cstheme="minorHAnsi"/>
                <w:sz w:val="22"/>
                <w:szCs w:val="22"/>
                <w:lang w:val="pt-PT"/>
              </w:rPr>
            </w:pPr>
            <w:r w:rsidRPr="00454C21">
              <w:rPr>
                <w:rFonts w:ascii="Calibri" w:hAnsi="Calibri" w:cs="Calibri"/>
                <w:b/>
                <w:sz w:val="22"/>
                <w:szCs w:val="22"/>
              </w:rPr>
              <w:t>6.2.</w:t>
            </w:r>
            <w:r w:rsidR="00EA1011" w:rsidRPr="00454C21">
              <w:rPr>
                <w:rFonts w:ascii="Calibri" w:hAnsi="Calibri" w:cs="Calibri"/>
                <w:b/>
                <w:sz w:val="22"/>
                <w:szCs w:val="22"/>
              </w:rPr>
              <w:t>8</w:t>
            </w:r>
            <w:r w:rsidR="001C7244" w:rsidRPr="00454C21">
              <w:rPr>
                <w:rFonts w:ascii="Calibri" w:hAnsi="Calibri" w:cs="Calibri"/>
                <w:b/>
                <w:sz w:val="22"/>
                <w:szCs w:val="22"/>
              </w:rPr>
              <w:t>.</w:t>
            </w:r>
            <w:r w:rsidRPr="00454C21">
              <w:rPr>
                <w:rFonts w:ascii="Calibri" w:hAnsi="Calibri" w:cs="Calibri"/>
                <w:bCs/>
                <w:sz w:val="22"/>
                <w:szCs w:val="22"/>
              </w:rPr>
              <w:t xml:space="preserve"> </w:t>
            </w:r>
            <w:r w:rsidR="00EA1011" w:rsidRPr="00454C21">
              <w:rPr>
                <w:rFonts w:asciiTheme="minorHAnsi" w:eastAsia="Calibri" w:hAnsiTheme="minorHAnsi" w:cstheme="minorHAnsi"/>
                <w:sz w:val="22"/>
                <w:szCs w:val="22"/>
                <w:lang w:val="pt-PT"/>
              </w:rPr>
              <w:t xml:space="preserve"> A prestação dos serviços não gera vínculo empregatício entre os empregados da Contratada e a Administração Contratante, vedando-se qualquer relação entre estes que caracterize pessoalidade e subordinação direta.</w:t>
            </w:r>
          </w:p>
          <w:p w14:paraId="2D5E4AE1" w14:textId="631CBEC9" w:rsidR="00EA1011" w:rsidRPr="00454C21" w:rsidRDefault="00D958F5" w:rsidP="0021041D">
            <w:pPr>
              <w:spacing w:line="276" w:lineRule="auto"/>
              <w:contextualSpacing/>
              <w:jc w:val="both"/>
              <w:rPr>
                <w:rFonts w:asciiTheme="minorHAnsi" w:eastAsia="Calibri" w:hAnsiTheme="minorHAnsi" w:cstheme="minorHAnsi"/>
                <w:sz w:val="22"/>
                <w:szCs w:val="22"/>
                <w:lang w:val="pt-PT"/>
              </w:rPr>
            </w:pPr>
            <w:r w:rsidRPr="00454C21">
              <w:rPr>
                <w:rFonts w:ascii="Calibri" w:hAnsi="Calibri" w:cs="Calibri"/>
                <w:b/>
                <w:sz w:val="22"/>
                <w:szCs w:val="22"/>
              </w:rPr>
              <w:t>6.2</w:t>
            </w:r>
            <w:r w:rsidR="001C7244" w:rsidRPr="00454C21">
              <w:rPr>
                <w:rFonts w:ascii="Calibri" w:hAnsi="Calibri" w:cs="Calibri"/>
                <w:b/>
                <w:sz w:val="22"/>
                <w:szCs w:val="22"/>
              </w:rPr>
              <w:t>.</w:t>
            </w:r>
            <w:r w:rsidR="00EA1011" w:rsidRPr="00454C21">
              <w:rPr>
                <w:rFonts w:ascii="Calibri" w:hAnsi="Calibri" w:cs="Calibri"/>
                <w:b/>
                <w:sz w:val="22"/>
                <w:szCs w:val="22"/>
              </w:rPr>
              <w:t>9</w:t>
            </w:r>
            <w:r w:rsidR="001C7244" w:rsidRPr="00454C21">
              <w:rPr>
                <w:rFonts w:ascii="Calibri" w:hAnsi="Calibri" w:cs="Calibri"/>
                <w:b/>
                <w:sz w:val="22"/>
                <w:szCs w:val="22"/>
              </w:rPr>
              <w:t>.</w:t>
            </w:r>
            <w:r w:rsidR="00EA1011" w:rsidRPr="00454C21">
              <w:rPr>
                <w:rFonts w:asciiTheme="minorHAnsi" w:eastAsia="Calibri" w:hAnsiTheme="minorHAnsi" w:cstheme="minorHAnsi"/>
                <w:sz w:val="22"/>
                <w:szCs w:val="22"/>
                <w:lang w:val="pt-PT"/>
              </w:rPr>
              <w:t xml:space="preserve"> É obrigação do licitante tomar pleno conhecimento das disposições constantes no Edital, no Termo de Referência e nos demais anexos.</w:t>
            </w:r>
          </w:p>
          <w:p w14:paraId="2DFEE658" w14:textId="424B4B51" w:rsidR="00EA1011" w:rsidRPr="00454C21" w:rsidRDefault="00D958F5" w:rsidP="0021041D">
            <w:pPr>
              <w:spacing w:line="276" w:lineRule="auto"/>
              <w:contextualSpacing/>
              <w:jc w:val="both"/>
              <w:rPr>
                <w:rFonts w:asciiTheme="minorHAnsi" w:eastAsia="Calibri" w:hAnsiTheme="minorHAnsi" w:cstheme="minorHAnsi"/>
                <w:b/>
                <w:bCs/>
                <w:sz w:val="22"/>
                <w:szCs w:val="22"/>
                <w:lang w:eastAsia="en-US"/>
              </w:rPr>
            </w:pPr>
            <w:r w:rsidRPr="00454C21">
              <w:rPr>
                <w:rFonts w:ascii="Calibri" w:hAnsi="Calibri" w:cs="Calibri"/>
                <w:b/>
                <w:sz w:val="22"/>
                <w:szCs w:val="22"/>
              </w:rPr>
              <w:t>6.2</w:t>
            </w:r>
            <w:r w:rsidR="001C7244" w:rsidRPr="00454C21">
              <w:rPr>
                <w:rFonts w:ascii="Calibri" w:hAnsi="Calibri" w:cs="Calibri"/>
                <w:b/>
                <w:sz w:val="22"/>
                <w:szCs w:val="22"/>
              </w:rPr>
              <w:t>.</w:t>
            </w:r>
            <w:r w:rsidR="00E742CC">
              <w:rPr>
                <w:rFonts w:ascii="Calibri" w:hAnsi="Calibri" w:cs="Calibri"/>
                <w:b/>
                <w:sz w:val="22"/>
                <w:szCs w:val="22"/>
              </w:rPr>
              <w:t>10</w:t>
            </w:r>
            <w:r w:rsidR="001C7244" w:rsidRPr="00454C21">
              <w:rPr>
                <w:rFonts w:ascii="Calibri" w:hAnsi="Calibri" w:cs="Calibri"/>
                <w:b/>
                <w:sz w:val="22"/>
                <w:szCs w:val="22"/>
              </w:rPr>
              <w:t>.</w:t>
            </w:r>
            <w:r w:rsidR="00FE1362" w:rsidRPr="00454C21">
              <w:rPr>
                <w:rFonts w:ascii="Calibri" w:hAnsi="Calibri" w:cs="Calibri"/>
                <w:b/>
                <w:sz w:val="22"/>
                <w:szCs w:val="22"/>
              </w:rPr>
              <w:t xml:space="preserve"> </w:t>
            </w:r>
            <w:r w:rsidR="00EA1011" w:rsidRPr="00454C21">
              <w:rPr>
                <w:rFonts w:asciiTheme="minorHAnsi" w:eastAsia="Calibri" w:hAnsiTheme="minorHAnsi" w:cstheme="minorHAnsi"/>
                <w:sz w:val="22"/>
                <w:szCs w:val="22"/>
                <w:lang w:val="pt-PT"/>
              </w:rPr>
              <w:t>Sob nenhum pretexto a Administração aceitará alegações de desconhecimento ou desinformação por parte do licitante.</w:t>
            </w:r>
          </w:p>
          <w:p w14:paraId="33FC52A0" w14:textId="3F390544" w:rsidR="00EA1011" w:rsidRPr="00454C21" w:rsidRDefault="00EA1011" w:rsidP="0021041D">
            <w:pPr>
              <w:spacing w:line="276" w:lineRule="auto"/>
              <w:contextualSpacing/>
              <w:jc w:val="both"/>
              <w:rPr>
                <w:rFonts w:asciiTheme="minorHAnsi" w:eastAsia="Calibri" w:hAnsiTheme="minorHAnsi" w:cstheme="minorHAnsi"/>
                <w:sz w:val="22"/>
                <w:szCs w:val="22"/>
                <w:lang w:val="pt-PT"/>
              </w:rPr>
            </w:pPr>
            <w:r w:rsidRPr="00454C21">
              <w:rPr>
                <w:rFonts w:ascii="Calibri" w:hAnsi="Calibri" w:cs="Calibri"/>
                <w:b/>
                <w:sz w:val="22"/>
                <w:szCs w:val="22"/>
              </w:rPr>
              <w:t>6.2.1</w:t>
            </w:r>
            <w:r w:rsidR="00E742CC">
              <w:rPr>
                <w:rFonts w:ascii="Calibri" w:hAnsi="Calibri" w:cs="Calibri"/>
                <w:b/>
                <w:sz w:val="22"/>
                <w:szCs w:val="22"/>
              </w:rPr>
              <w:t>1</w:t>
            </w:r>
            <w:r w:rsidRPr="00454C21">
              <w:rPr>
                <w:rFonts w:ascii="Calibri" w:hAnsi="Calibri" w:cs="Calibri"/>
                <w:b/>
                <w:sz w:val="22"/>
                <w:szCs w:val="22"/>
              </w:rPr>
              <w:t>.</w:t>
            </w:r>
            <w:r w:rsidRPr="00454C21">
              <w:rPr>
                <w:rFonts w:asciiTheme="minorHAnsi" w:eastAsia="Calibri" w:hAnsiTheme="minorHAnsi" w:cstheme="minorHAnsi"/>
                <w:sz w:val="22"/>
                <w:szCs w:val="22"/>
                <w:lang w:val="pt-PT"/>
              </w:rPr>
              <w:t xml:space="preserve"> Está a empresa vencedora desta licitação, sujeita à aplicação de penalidades impostas pela Contratante em caso de qualquer descumprimento das condições previstas, bem como outras condições impostas neste Edital e na Legislação vigente.</w:t>
            </w:r>
          </w:p>
          <w:p w14:paraId="5B8DD4E2" w14:textId="2BA3B2E8" w:rsidR="00C171BD" w:rsidRPr="00532EE5" w:rsidRDefault="00735AD9" w:rsidP="00C171BD">
            <w:pPr>
              <w:spacing w:line="276" w:lineRule="auto"/>
              <w:contextualSpacing/>
              <w:jc w:val="both"/>
              <w:rPr>
                <w:rFonts w:ascii="Calibri" w:hAnsi="Calibri" w:cs="Calibri"/>
                <w:bCs/>
                <w:sz w:val="22"/>
                <w:szCs w:val="22"/>
              </w:rPr>
            </w:pPr>
            <w:r w:rsidRPr="001F76C2">
              <w:rPr>
                <w:rFonts w:ascii="Calibri" w:hAnsi="Calibri" w:cs="Calibri"/>
                <w:b/>
                <w:sz w:val="22"/>
                <w:szCs w:val="22"/>
              </w:rPr>
              <w:t>6.2.1</w:t>
            </w:r>
            <w:r w:rsidR="00E742CC">
              <w:rPr>
                <w:rFonts w:ascii="Calibri" w:hAnsi="Calibri" w:cs="Calibri"/>
                <w:b/>
                <w:sz w:val="22"/>
                <w:szCs w:val="22"/>
              </w:rPr>
              <w:t>2</w:t>
            </w:r>
            <w:r w:rsidRPr="001F76C2">
              <w:rPr>
                <w:rFonts w:ascii="Calibri" w:hAnsi="Calibri" w:cs="Calibri"/>
                <w:b/>
                <w:sz w:val="22"/>
                <w:szCs w:val="22"/>
              </w:rPr>
              <w:t>.</w:t>
            </w:r>
            <w:r w:rsidRPr="001F76C2">
              <w:rPr>
                <w:rFonts w:ascii="Calibri" w:hAnsi="Calibri" w:cs="Calibri"/>
                <w:b/>
                <w:sz w:val="22"/>
                <w:szCs w:val="22"/>
              </w:rPr>
              <w:tab/>
            </w:r>
            <w:r w:rsidRPr="00B00672">
              <w:rPr>
                <w:rFonts w:ascii="Calibri" w:hAnsi="Calibri" w:cs="Calibri"/>
                <w:bCs/>
                <w:sz w:val="22"/>
                <w:szCs w:val="22"/>
              </w:rPr>
              <w:t>Os</w:t>
            </w:r>
            <w:r w:rsidRPr="00B00672">
              <w:rPr>
                <w:rFonts w:ascii="Calibri" w:hAnsi="Calibri" w:cs="Calibri"/>
                <w:b/>
                <w:sz w:val="22"/>
                <w:szCs w:val="22"/>
              </w:rPr>
              <w:t xml:space="preserve"> </w:t>
            </w:r>
            <w:r w:rsidR="001F76C2" w:rsidRPr="00B00672">
              <w:rPr>
                <w:rFonts w:ascii="Calibri" w:hAnsi="Calibri" w:cs="Calibri"/>
                <w:b/>
                <w:sz w:val="22"/>
                <w:szCs w:val="22"/>
              </w:rPr>
              <w:t>Lotes</w:t>
            </w:r>
            <w:r w:rsidRPr="00B00672">
              <w:rPr>
                <w:rFonts w:ascii="Calibri" w:hAnsi="Calibri" w:cs="Calibri"/>
                <w:b/>
                <w:sz w:val="22"/>
                <w:szCs w:val="22"/>
              </w:rPr>
              <w:t xml:space="preserve"> 01</w:t>
            </w:r>
            <w:r w:rsidR="001F76C2" w:rsidRPr="00B00672">
              <w:rPr>
                <w:rFonts w:ascii="Calibri" w:hAnsi="Calibri" w:cs="Calibri"/>
                <w:b/>
                <w:sz w:val="22"/>
                <w:szCs w:val="22"/>
              </w:rPr>
              <w:t xml:space="preserve"> a 09</w:t>
            </w:r>
            <w:r w:rsidRPr="001F76C2">
              <w:rPr>
                <w:rFonts w:ascii="Calibri" w:hAnsi="Calibri" w:cs="Calibri"/>
                <w:b/>
                <w:sz w:val="22"/>
                <w:szCs w:val="22"/>
              </w:rPr>
              <w:t xml:space="preserve"> </w:t>
            </w:r>
            <w:r w:rsidRPr="00B00672">
              <w:rPr>
                <w:rFonts w:ascii="Calibri" w:hAnsi="Calibri" w:cs="Calibri"/>
                <w:bCs/>
                <w:sz w:val="22"/>
                <w:szCs w:val="22"/>
              </w:rPr>
              <w:t>destinam-se à contratação de empresa para a locação de caçambas, transporte e destinação final e coleta e destinação final de resíduos, visando à limpeza dos Campi da UDESC de Florianópolis e</w:t>
            </w:r>
            <w:r w:rsidR="001F76C2" w:rsidRPr="00B00672">
              <w:rPr>
                <w:bCs/>
              </w:rPr>
              <w:t xml:space="preserve"> </w:t>
            </w:r>
            <w:r w:rsidR="001F76C2" w:rsidRPr="00B00672">
              <w:rPr>
                <w:rFonts w:ascii="Calibri" w:hAnsi="Calibri" w:cs="Calibri"/>
                <w:bCs/>
                <w:sz w:val="22"/>
                <w:szCs w:val="22"/>
              </w:rPr>
              <w:t>CAMPUS VI - CERES</w:t>
            </w:r>
            <w:r w:rsidRPr="00B00672">
              <w:rPr>
                <w:rFonts w:ascii="Calibri" w:hAnsi="Calibri" w:cs="Calibri"/>
                <w:bCs/>
                <w:sz w:val="22"/>
                <w:szCs w:val="22"/>
              </w:rPr>
              <w:t xml:space="preserve"> </w:t>
            </w:r>
            <w:r w:rsidR="001F76C2" w:rsidRPr="00B00672">
              <w:rPr>
                <w:rFonts w:ascii="Calibri" w:hAnsi="Calibri" w:cs="Calibri"/>
                <w:bCs/>
                <w:sz w:val="22"/>
                <w:szCs w:val="22"/>
              </w:rPr>
              <w:t>- de Laguna</w:t>
            </w:r>
            <w:r w:rsidRPr="00B00672">
              <w:rPr>
                <w:rFonts w:ascii="Calibri" w:hAnsi="Calibri" w:cs="Calibri"/>
                <w:bCs/>
                <w:sz w:val="22"/>
                <w:szCs w:val="22"/>
              </w:rPr>
              <w:t>. Funcionários Terceirizados dos centros serão responsáveis pelo recolhimento dos mais diversos materiais localizados nos limites das propriedades da UDESC, e pela sua disposição nas caçambas.</w:t>
            </w:r>
            <w:r w:rsidR="00C171BD" w:rsidRPr="00532EE5">
              <w:rPr>
                <w:rFonts w:ascii="Calibri" w:hAnsi="Calibri" w:cs="Calibri"/>
                <w:bCs/>
                <w:sz w:val="22"/>
                <w:szCs w:val="22"/>
              </w:rPr>
              <w:t xml:space="preserve"> A Contratada se responsabiliza por repassar ao Fiscal do Contrato, ou, quando for o caso, para a(s) pessoa(s) por ele indicada(s), todas e quaisquer instruções acerca da forma como os materiais deverão ser dispostos nas caçambas ou depósito, buscando atender o disposto na legislação vigente. Qualquer infração às normas competentes derivada da ausência ou deficiências nestes esclarecimentos a serem prestados pela Contratada correrá à sua inteira e isolada responsabilidade.</w:t>
            </w:r>
          </w:p>
          <w:p w14:paraId="25F1B022" w14:textId="444A6D85" w:rsidR="00014E8C" w:rsidRDefault="00014E8C" w:rsidP="00735AD9">
            <w:pPr>
              <w:spacing w:line="276" w:lineRule="auto"/>
              <w:contextualSpacing/>
              <w:jc w:val="both"/>
              <w:rPr>
                <w:rFonts w:ascii="Calibri" w:hAnsi="Calibri" w:cs="Calibri"/>
                <w:bCs/>
                <w:sz w:val="22"/>
                <w:szCs w:val="22"/>
              </w:rPr>
            </w:pPr>
            <w:r w:rsidRPr="001F76C2">
              <w:rPr>
                <w:rFonts w:ascii="Calibri" w:hAnsi="Calibri" w:cs="Calibri"/>
                <w:b/>
                <w:sz w:val="22"/>
                <w:szCs w:val="22"/>
              </w:rPr>
              <w:t>6.2.1</w:t>
            </w:r>
            <w:r w:rsidR="00E742CC">
              <w:rPr>
                <w:rFonts w:ascii="Calibri" w:hAnsi="Calibri" w:cs="Calibri"/>
                <w:b/>
                <w:sz w:val="22"/>
                <w:szCs w:val="22"/>
              </w:rPr>
              <w:t>3</w:t>
            </w:r>
            <w:r w:rsidRPr="001F76C2">
              <w:rPr>
                <w:rFonts w:ascii="Calibri" w:hAnsi="Calibri" w:cs="Calibri"/>
                <w:b/>
                <w:sz w:val="22"/>
                <w:szCs w:val="22"/>
              </w:rPr>
              <w:t>.</w:t>
            </w:r>
            <w:r w:rsidR="00B00672">
              <w:rPr>
                <w:rFonts w:ascii="Calibri" w:hAnsi="Calibri" w:cs="Calibri"/>
                <w:bCs/>
                <w:sz w:val="22"/>
                <w:szCs w:val="22"/>
              </w:rPr>
              <w:t xml:space="preserve"> </w:t>
            </w:r>
            <w:r w:rsidR="001C4582" w:rsidRPr="00B00672">
              <w:rPr>
                <w:rFonts w:ascii="Calibri" w:hAnsi="Calibri" w:cs="Calibri"/>
                <w:b/>
                <w:sz w:val="22"/>
                <w:szCs w:val="22"/>
              </w:rPr>
              <w:t xml:space="preserve"> Lotes 05 e 14</w:t>
            </w:r>
            <w:r w:rsidR="001C4582">
              <w:rPr>
                <w:rFonts w:ascii="Calibri" w:hAnsi="Calibri" w:cs="Calibri"/>
                <w:bCs/>
                <w:sz w:val="22"/>
                <w:szCs w:val="22"/>
              </w:rPr>
              <w:t xml:space="preserve"> - </w:t>
            </w:r>
            <w:r w:rsidR="00B00672">
              <w:rPr>
                <w:rFonts w:ascii="Calibri" w:hAnsi="Calibri" w:cs="Calibri"/>
                <w:bCs/>
                <w:sz w:val="22"/>
                <w:szCs w:val="22"/>
              </w:rPr>
              <w:t>F</w:t>
            </w:r>
            <w:r w:rsidRPr="00B00672">
              <w:rPr>
                <w:rFonts w:ascii="Calibri" w:hAnsi="Calibri" w:cs="Calibri"/>
                <w:bCs/>
                <w:sz w:val="22"/>
                <w:szCs w:val="22"/>
              </w:rPr>
              <w:t>uncionários Terceirizados dos centros serão responsáveis pelo depósito de lâmpadas</w:t>
            </w:r>
            <w:r w:rsidR="00B00672">
              <w:rPr>
                <w:rFonts w:ascii="Calibri" w:hAnsi="Calibri" w:cs="Calibri"/>
                <w:bCs/>
                <w:sz w:val="22"/>
                <w:szCs w:val="22"/>
              </w:rPr>
              <w:t xml:space="preserve"> </w:t>
            </w:r>
            <w:r w:rsidRPr="00B00672">
              <w:rPr>
                <w:rFonts w:ascii="Calibri" w:hAnsi="Calibri" w:cs="Calibri"/>
                <w:bCs/>
                <w:sz w:val="22"/>
                <w:szCs w:val="22"/>
              </w:rPr>
              <w:t>nas caçambas</w:t>
            </w:r>
            <w:r w:rsidR="00B00672">
              <w:rPr>
                <w:rFonts w:ascii="Calibri" w:hAnsi="Calibri" w:cs="Calibri"/>
                <w:bCs/>
                <w:sz w:val="22"/>
                <w:szCs w:val="22"/>
              </w:rPr>
              <w:t>.</w:t>
            </w:r>
            <w:r w:rsidRPr="00B00672">
              <w:rPr>
                <w:rFonts w:ascii="Calibri" w:hAnsi="Calibri" w:cs="Calibri"/>
                <w:bCs/>
                <w:sz w:val="22"/>
                <w:szCs w:val="22"/>
              </w:rPr>
              <w:t xml:space="preserve"> </w:t>
            </w:r>
          </w:p>
          <w:p w14:paraId="0B07FF30" w14:textId="34F08B98" w:rsidR="00013618" w:rsidRDefault="00013618" w:rsidP="00735AD9">
            <w:pPr>
              <w:spacing w:line="276" w:lineRule="auto"/>
              <w:contextualSpacing/>
              <w:jc w:val="both"/>
              <w:rPr>
                <w:rFonts w:ascii="Calibri" w:hAnsi="Calibri" w:cs="Calibri"/>
                <w:bCs/>
                <w:sz w:val="22"/>
                <w:szCs w:val="22"/>
              </w:rPr>
            </w:pPr>
            <w:r w:rsidRPr="001F76C2">
              <w:rPr>
                <w:rFonts w:ascii="Calibri" w:hAnsi="Calibri" w:cs="Calibri"/>
                <w:b/>
                <w:sz w:val="22"/>
                <w:szCs w:val="22"/>
              </w:rPr>
              <w:t>6.2.1</w:t>
            </w:r>
            <w:r w:rsidR="00E742CC">
              <w:rPr>
                <w:rFonts w:ascii="Calibri" w:hAnsi="Calibri" w:cs="Calibri"/>
                <w:b/>
                <w:sz w:val="22"/>
                <w:szCs w:val="22"/>
              </w:rPr>
              <w:t>4</w:t>
            </w:r>
            <w:r w:rsidRPr="001F76C2">
              <w:rPr>
                <w:rFonts w:ascii="Calibri" w:hAnsi="Calibri" w:cs="Calibri"/>
                <w:b/>
                <w:sz w:val="22"/>
                <w:szCs w:val="22"/>
              </w:rPr>
              <w:t>.</w:t>
            </w:r>
            <w:r>
              <w:rPr>
                <w:rFonts w:ascii="Calibri" w:hAnsi="Calibri" w:cs="Calibri"/>
                <w:b/>
                <w:sz w:val="22"/>
                <w:szCs w:val="22"/>
              </w:rPr>
              <w:t xml:space="preserve"> </w:t>
            </w:r>
            <w:r w:rsidR="00AB0A22">
              <w:t xml:space="preserve"> </w:t>
            </w:r>
            <w:r w:rsidR="00AB0A22" w:rsidRPr="001841E8">
              <w:rPr>
                <w:rFonts w:ascii="Calibri" w:hAnsi="Calibri" w:cs="Calibri"/>
                <w:bCs/>
                <w:sz w:val="22"/>
                <w:szCs w:val="22"/>
              </w:rPr>
              <w:t>Os</w:t>
            </w:r>
            <w:r w:rsidR="00AB0A22" w:rsidRPr="00AB0A22">
              <w:rPr>
                <w:rFonts w:ascii="Calibri" w:hAnsi="Calibri" w:cs="Calibri"/>
                <w:b/>
                <w:sz w:val="22"/>
                <w:szCs w:val="22"/>
              </w:rPr>
              <w:t xml:space="preserve"> </w:t>
            </w:r>
            <w:r w:rsidR="001841E8">
              <w:rPr>
                <w:rFonts w:ascii="Calibri" w:hAnsi="Calibri" w:cs="Calibri"/>
                <w:b/>
                <w:sz w:val="22"/>
                <w:szCs w:val="22"/>
              </w:rPr>
              <w:t>L</w:t>
            </w:r>
            <w:r w:rsidR="00AB0A22" w:rsidRPr="00AB0A22">
              <w:rPr>
                <w:rFonts w:ascii="Calibri" w:hAnsi="Calibri" w:cs="Calibri"/>
                <w:b/>
                <w:sz w:val="22"/>
                <w:szCs w:val="22"/>
              </w:rPr>
              <w:t>ote</w:t>
            </w:r>
            <w:r w:rsidR="00AB0A22">
              <w:rPr>
                <w:rFonts w:ascii="Calibri" w:hAnsi="Calibri" w:cs="Calibri"/>
                <w:b/>
                <w:sz w:val="22"/>
                <w:szCs w:val="22"/>
              </w:rPr>
              <w:t>s</w:t>
            </w:r>
            <w:r w:rsidR="00AB0A22" w:rsidRPr="00AB0A22">
              <w:rPr>
                <w:rFonts w:ascii="Calibri" w:hAnsi="Calibri" w:cs="Calibri"/>
                <w:b/>
                <w:sz w:val="22"/>
                <w:szCs w:val="22"/>
              </w:rPr>
              <w:t xml:space="preserve"> 0</w:t>
            </w:r>
            <w:r w:rsidR="00AB0A22">
              <w:rPr>
                <w:rFonts w:ascii="Calibri" w:hAnsi="Calibri" w:cs="Calibri"/>
                <w:b/>
                <w:sz w:val="22"/>
                <w:szCs w:val="22"/>
              </w:rPr>
              <w:t xml:space="preserve">7, 15 </w:t>
            </w:r>
            <w:r w:rsidR="00AB0A22" w:rsidRPr="00AB0A22">
              <w:rPr>
                <w:rFonts w:ascii="Calibri" w:hAnsi="Calibri" w:cs="Calibri"/>
                <w:b/>
                <w:sz w:val="22"/>
                <w:szCs w:val="22"/>
              </w:rPr>
              <w:t>e 1</w:t>
            </w:r>
            <w:r w:rsidR="00AB0A22">
              <w:rPr>
                <w:rFonts w:ascii="Calibri" w:hAnsi="Calibri" w:cs="Calibri"/>
                <w:b/>
                <w:sz w:val="22"/>
                <w:szCs w:val="22"/>
              </w:rPr>
              <w:t>6</w:t>
            </w:r>
            <w:r w:rsidR="00AB0A22" w:rsidRPr="00AB0A22">
              <w:rPr>
                <w:rFonts w:ascii="Calibri" w:hAnsi="Calibri" w:cs="Calibri"/>
                <w:b/>
                <w:sz w:val="22"/>
                <w:szCs w:val="22"/>
              </w:rPr>
              <w:t xml:space="preserve"> </w:t>
            </w:r>
            <w:r w:rsidR="00AB0A22" w:rsidRPr="001841E8">
              <w:rPr>
                <w:rFonts w:ascii="Calibri" w:hAnsi="Calibri" w:cs="Calibri"/>
                <w:bCs/>
                <w:sz w:val="22"/>
                <w:szCs w:val="22"/>
              </w:rPr>
              <w:t>destina</w:t>
            </w:r>
            <w:r w:rsidR="001841E8" w:rsidRPr="001841E8">
              <w:rPr>
                <w:rFonts w:ascii="Calibri" w:hAnsi="Calibri" w:cs="Calibri"/>
                <w:bCs/>
                <w:sz w:val="22"/>
                <w:szCs w:val="22"/>
              </w:rPr>
              <w:t>m</w:t>
            </w:r>
            <w:r w:rsidR="00AB0A22" w:rsidRPr="001841E8">
              <w:rPr>
                <w:rFonts w:ascii="Calibri" w:hAnsi="Calibri" w:cs="Calibri"/>
                <w:bCs/>
                <w:sz w:val="22"/>
                <w:szCs w:val="22"/>
              </w:rPr>
              <w:t xml:space="preserve">-se à contratação de empresa para transporte e destinação final de resíduos químicos de laboratório. Os serviços a serem desenvolvidos incluem Resíduos Classe I (perigoso) e Classe IIA (não </w:t>
            </w:r>
            <w:r w:rsidR="00AB0A22" w:rsidRPr="001841E8">
              <w:rPr>
                <w:rFonts w:ascii="Calibri" w:hAnsi="Calibri" w:cs="Calibri"/>
                <w:bCs/>
                <w:sz w:val="22"/>
                <w:szCs w:val="22"/>
              </w:rPr>
              <w:lastRenderedPageBreak/>
              <w:t>inerte). A empresa deverá disponibilizar previamente bombonas para efetuar o acondicionamento dos resíduos químicos líquidos, sem custos adicionais. Os recipientes devem ser constituídos de material compatível com o resíduo armazenado, resistentes, rígidos e estanques, com tampa rosqueada e vedante. Funcionários da Contratada serão responsáveis pelo recolhimento dos objetos/materiais/resíduos em questão. A Contratada se responsabiliza por repassar aos seus contratados todas e quaisquer instruções acerca da forma como os materiais deverão ser recolhidos e dispensados, buscando atender o disposto na legislação vigente. Qualquer infração às normas competentes derivada da ausência ou deficiências nestes esclarecimentos a serem prestados pela Contratada correrá à sua inteira e isolada responsabilidade.</w:t>
            </w:r>
          </w:p>
          <w:p w14:paraId="7301A6B7" w14:textId="2B9FC4E5" w:rsidR="001C4582" w:rsidRDefault="001C4582" w:rsidP="00735AD9">
            <w:pPr>
              <w:spacing w:line="276" w:lineRule="auto"/>
              <w:contextualSpacing/>
              <w:jc w:val="both"/>
              <w:rPr>
                <w:rFonts w:ascii="Calibri" w:hAnsi="Calibri" w:cs="Calibri"/>
                <w:bCs/>
                <w:sz w:val="22"/>
                <w:szCs w:val="22"/>
              </w:rPr>
            </w:pPr>
            <w:r w:rsidRPr="001F76C2">
              <w:rPr>
                <w:rFonts w:ascii="Calibri" w:hAnsi="Calibri" w:cs="Calibri"/>
                <w:b/>
                <w:sz w:val="22"/>
                <w:szCs w:val="22"/>
              </w:rPr>
              <w:t>6.2.1</w:t>
            </w:r>
            <w:r w:rsidR="00E742CC">
              <w:rPr>
                <w:rFonts w:ascii="Calibri" w:hAnsi="Calibri" w:cs="Calibri"/>
                <w:b/>
                <w:sz w:val="22"/>
                <w:szCs w:val="22"/>
              </w:rPr>
              <w:t>5</w:t>
            </w:r>
            <w:r w:rsidRPr="001F76C2">
              <w:rPr>
                <w:rFonts w:ascii="Calibri" w:hAnsi="Calibri" w:cs="Calibri"/>
                <w:b/>
                <w:sz w:val="22"/>
                <w:szCs w:val="22"/>
              </w:rPr>
              <w:t>.</w:t>
            </w:r>
            <w:r>
              <w:rPr>
                <w:rFonts w:ascii="Calibri" w:hAnsi="Calibri" w:cs="Calibri"/>
                <w:b/>
                <w:sz w:val="22"/>
                <w:szCs w:val="22"/>
              </w:rPr>
              <w:t xml:space="preserve"> </w:t>
            </w:r>
            <w:r>
              <w:t xml:space="preserve"> </w:t>
            </w:r>
            <w:r w:rsidRPr="001C4582">
              <w:rPr>
                <w:rFonts w:ascii="Calibri" w:hAnsi="Calibri" w:cs="Calibri"/>
                <w:b/>
                <w:sz w:val="22"/>
                <w:szCs w:val="22"/>
              </w:rPr>
              <w:t xml:space="preserve">O </w:t>
            </w:r>
            <w:r>
              <w:rPr>
                <w:rFonts w:ascii="Calibri" w:hAnsi="Calibri" w:cs="Calibri"/>
                <w:b/>
                <w:sz w:val="22"/>
                <w:szCs w:val="22"/>
              </w:rPr>
              <w:t>L</w:t>
            </w:r>
            <w:r w:rsidRPr="001C4582">
              <w:rPr>
                <w:rFonts w:ascii="Calibri" w:hAnsi="Calibri" w:cs="Calibri"/>
                <w:b/>
                <w:sz w:val="22"/>
                <w:szCs w:val="22"/>
              </w:rPr>
              <w:t>ote 0</w:t>
            </w:r>
            <w:r>
              <w:rPr>
                <w:rFonts w:ascii="Calibri" w:hAnsi="Calibri" w:cs="Calibri"/>
                <w:b/>
                <w:sz w:val="22"/>
                <w:szCs w:val="22"/>
              </w:rPr>
              <w:t>8</w:t>
            </w:r>
            <w:r w:rsidRPr="001C4582">
              <w:rPr>
                <w:rFonts w:ascii="Calibri" w:hAnsi="Calibri" w:cs="Calibri"/>
                <w:b/>
                <w:sz w:val="22"/>
                <w:szCs w:val="22"/>
              </w:rPr>
              <w:t xml:space="preserve"> </w:t>
            </w:r>
            <w:r w:rsidRPr="001C4582">
              <w:rPr>
                <w:rFonts w:ascii="Calibri" w:hAnsi="Calibri" w:cs="Calibri"/>
                <w:bCs/>
                <w:sz w:val="22"/>
                <w:szCs w:val="22"/>
              </w:rPr>
              <w:t>destina-se à contratação de empresa para transporte e disposição em aterro industrial licenciado (destinação final) de resíduos hospitalares. Os serviços a serem desenvolvidos incluem resíduos biológicos, contaminantes e perfuro cortantes. A empresa deverá disponibilizar previamente recipientes para efetuar o acondicionamento dos resíduos hospitalares, sem custos adicionais. Os recipientes devem ser constituídos de material compatível com o resíduo armazenado, resistentes, rígidos e estanques. Funcionários da Contratada serão responsáveis pelo recolhimento dos objetos/materiais/resíduos em questão. A Contratada se responsabiliza por repassar aos seus contratados todas e quaisquer instruções acerca da forma como os materiais deverão ser recolhidos e dispensados, buscando atender o disposto na legislação vigente. Qualquer infração às normas competentes derivada da ausência ou deficiências nestes esclarecimentos a serem prestados pela Contratada correrá à sua inteira e isolada responsabilidade.</w:t>
            </w:r>
          </w:p>
          <w:p w14:paraId="2B515930" w14:textId="7D62D51E" w:rsidR="00C171BD" w:rsidRPr="001C4582" w:rsidRDefault="00C171BD" w:rsidP="00735AD9">
            <w:pPr>
              <w:spacing w:line="276" w:lineRule="auto"/>
              <w:contextualSpacing/>
              <w:jc w:val="both"/>
              <w:rPr>
                <w:rFonts w:ascii="Calibri" w:hAnsi="Calibri" w:cs="Calibri"/>
                <w:bCs/>
                <w:sz w:val="22"/>
                <w:szCs w:val="22"/>
              </w:rPr>
            </w:pPr>
            <w:r w:rsidRPr="001F76C2">
              <w:rPr>
                <w:rFonts w:ascii="Calibri" w:hAnsi="Calibri" w:cs="Calibri"/>
                <w:b/>
                <w:sz w:val="22"/>
                <w:szCs w:val="22"/>
              </w:rPr>
              <w:t>6.2.1</w:t>
            </w:r>
            <w:r>
              <w:rPr>
                <w:rFonts w:ascii="Calibri" w:hAnsi="Calibri" w:cs="Calibri"/>
                <w:b/>
                <w:sz w:val="22"/>
                <w:szCs w:val="22"/>
              </w:rPr>
              <w:t>6</w:t>
            </w:r>
            <w:r w:rsidRPr="001F76C2">
              <w:rPr>
                <w:rFonts w:ascii="Calibri" w:hAnsi="Calibri" w:cs="Calibri"/>
                <w:b/>
                <w:sz w:val="22"/>
                <w:szCs w:val="22"/>
              </w:rPr>
              <w:t>.</w:t>
            </w:r>
            <w:r>
              <w:rPr>
                <w:rFonts w:ascii="Calibri" w:hAnsi="Calibri" w:cs="Calibri"/>
                <w:b/>
                <w:sz w:val="22"/>
                <w:szCs w:val="22"/>
              </w:rPr>
              <w:t xml:space="preserve"> </w:t>
            </w:r>
            <w:r>
              <w:t xml:space="preserve"> </w:t>
            </w:r>
            <w:r w:rsidRPr="00C171BD">
              <w:rPr>
                <w:rFonts w:ascii="Calibri" w:hAnsi="Calibri" w:cs="Calibri"/>
                <w:bCs/>
                <w:sz w:val="22"/>
                <w:szCs w:val="22"/>
              </w:rPr>
              <w:t>O</w:t>
            </w:r>
            <w:r w:rsidRPr="00C171BD">
              <w:rPr>
                <w:rFonts w:ascii="Calibri" w:hAnsi="Calibri" w:cs="Calibri"/>
                <w:b/>
                <w:sz w:val="22"/>
                <w:szCs w:val="22"/>
              </w:rPr>
              <w:t xml:space="preserve"> </w:t>
            </w:r>
            <w:r>
              <w:rPr>
                <w:rFonts w:ascii="Calibri" w:hAnsi="Calibri" w:cs="Calibri"/>
                <w:b/>
                <w:sz w:val="22"/>
                <w:szCs w:val="22"/>
              </w:rPr>
              <w:t>L</w:t>
            </w:r>
            <w:r w:rsidRPr="00C171BD">
              <w:rPr>
                <w:rFonts w:ascii="Calibri" w:hAnsi="Calibri" w:cs="Calibri"/>
                <w:b/>
                <w:sz w:val="22"/>
                <w:szCs w:val="22"/>
              </w:rPr>
              <w:t>ote 0</w:t>
            </w:r>
            <w:r>
              <w:rPr>
                <w:rFonts w:ascii="Calibri" w:hAnsi="Calibri" w:cs="Calibri"/>
                <w:b/>
                <w:sz w:val="22"/>
                <w:szCs w:val="22"/>
              </w:rPr>
              <w:t>9</w:t>
            </w:r>
            <w:r w:rsidRPr="00C171BD">
              <w:rPr>
                <w:rFonts w:ascii="Calibri" w:hAnsi="Calibri" w:cs="Calibri"/>
                <w:b/>
                <w:sz w:val="22"/>
                <w:szCs w:val="22"/>
              </w:rPr>
              <w:t xml:space="preserve"> </w:t>
            </w:r>
            <w:r w:rsidRPr="00C171BD">
              <w:rPr>
                <w:rFonts w:ascii="Calibri" w:hAnsi="Calibri" w:cs="Calibri"/>
                <w:bCs/>
                <w:sz w:val="22"/>
                <w:szCs w:val="22"/>
              </w:rPr>
              <w:t>destina-se à contratação de empresa para transporte e disposição em aterro industrial licenciado (destinação final) de resíduos dos camundongos dos laboratórios do CEFID. A empresa deverá disponibilizar previamente recipientes para efetuar o acondicionamento dos resíduos, sem custos adicionais. Os recipientes devem ser constituídos de material compatível com o resíduo armazenado, resistentes, rígidos e estanques. Funcionários da Contratada serão responsáveis pelo recolhimento dos objetos/materiais/resíduos em questão. A Contratada se responsabiliza por repassar aos seus contratados todas e quaisquer instruções acerca da forma como os materiais deverão ser recolhidos e dispensados, buscando atender o disposto na legislação vigente. Qualquer infração às normas competentes derivada da ausência ou deficiências nestes esclarecimentos a serem prestados pela Contratada correrá à sua inteira e isolada responsabilidade.</w:t>
            </w:r>
          </w:p>
          <w:p w14:paraId="745AE747" w14:textId="6E1ABB51" w:rsidR="00735AD9" w:rsidRPr="00532EE5" w:rsidRDefault="00735AD9" w:rsidP="00735AD9">
            <w:pPr>
              <w:spacing w:line="276" w:lineRule="auto"/>
              <w:contextualSpacing/>
              <w:jc w:val="both"/>
              <w:rPr>
                <w:rFonts w:ascii="Calibri" w:hAnsi="Calibri" w:cs="Calibri"/>
                <w:bCs/>
                <w:sz w:val="22"/>
                <w:szCs w:val="22"/>
              </w:rPr>
            </w:pPr>
            <w:r w:rsidRPr="001F76C2">
              <w:rPr>
                <w:rFonts w:ascii="Calibri" w:hAnsi="Calibri" w:cs="Calibri"/>
                <w:b/>
                <w:sz w:val="22"/>
                <w:szCs w:val="22"/>
              </w:rPr>
              <w:t>6.2.1</w:t>
            </w:r>
            <w:r w:rsidR="00C171BD">
              <w:rPr>
                <w:rFonts w:ascii="Calibri" w:hAnsi="Calibri" w:cs="Calibri"/>
                <w:b/>
                <w:sz w:val="22"/>
                <w:szCs w:val="22"/>
              </w:rPr>
              <w:t>7</w:t>
            </w:r>
            <w:r w:rsidRPr="001F76C2">
              <w:rPr>
                <w:rFonts w:ascii="Calibri" w:hAnsi="Calibri" w:cs="Calibri"/>
                <w:b/>
                <w:sz w:val="22"/>
                <w:szCs w:val="22"/>
              </w:rPr>
              <w:t xml:space="preserve">. </w:t>
            </w:r>
            <w:r w:rsidRPr="00532EE5">
              <w:rPr>
                <w:rFonts w:ascii="Calibri" w:hAnsi="Calibri" w:cs="Calibri"/>
                <w:bCs/>
                <w:sz w:val="22"/>
                <w:szCs w:val="22"/>
              </w:rPr>
              <w:t xml:space="preserve">DAS SOLICITAÇÕES: </w:t>
            </w:r>
            <w:r w:rsidR="00FE1018">
              <w:rPr>
                <w:rFonts w:ascii="Calibri" w:hAnsi="Calibri" w:cs="Calibri"/>
                <w:b/>
                <w:sz w:val="22"/>
                <w:szCs w:val="22"/>
              </w:rPr>
              <w:t xml:space="preserve"> </w:t>
            </w:r>
            <w:r w:rsidR="00FE1018" w:rsidRPr="00FE1018">
              <w:rPr>
                <w:rFonts w:ascii="Calibri" w:hAnsi="Calibri" w:cs="Calibri"/>
                <w:bCs/>
                <w:sz w:val="22"/>
                <w:szCs w:val="22"/>
              </w:rPr>
              <w:t>Para os</w:t>
            </w:r>
            <w:r w:rsidR="00FE1018">
              <w:rPr>
                <w:rFonts w:ascii="Calibri" w:hAnsi="Calibri" w:cs="Calibri"/>
                <w:b/>
                <w:sz w:val="22"/>
                <w:szCs w:val="22"/>
              </w:rPr>
              <w:t xml:space="preserve"> L</w:t>
            </w:r>
            <w:r w:rsidR="00FE1018" w:rsidRPr="00AB0A22">
              <w:rPr>
                <w:rFonts w:ascii="Calibri" w:hAnsi="Calibri" w:cs="Calibri"/>
                <w:b/>
                <w:sz w:val="22"/>
                <w:szCs w:val="22"/>
              </w:rPr>
              <w:t>ote</w:t>
            </w:r>
            <w:r w:rsidR="00FE1018">
              <w:rPr>
                <w:rFonts w:ascii="Calibri" w:hAnsi="Calibri" w:cs="Calibri"/>
                <w:b/>
                <w:sz w:val="22"/>
                <w:szCs w:val="22"/>
              </w:rPr>
              <w:t>s</w:t>
            </w:r>
            <w:r w:rsidR="00FE1018" w:rsidRPr="00AB0A22">
              <w:rPr>
                <w:rFonts w:ascii="Calibri" w:hAnsi="Calibri" w:cs="Calibri"/>
                <w:b/>
                <w:sz w:val="22"/>
                <w:szCs w:val="22"/>
              </w:rPr>
              <w:t xml:space="preserve"> 0</w:t>
            </w:r>
            <w:r w:rsidR="00FE1018">
              <w:rPr>
                <w:rFonts w:ascii="Calibri" w:hAnsi="Calibri" w:cs="Calibri"/>
                <w:b/>
                <w:sz w:val="22"/>
                <w:szCs w:val="22"/>
              </w:rPr>
              <w:t xml:space="preserve">7, </w:t>
            </w:r>
            <w:r w:rsidR="00FE1018" w:rsidRPr="001C4582">
              <w:rPr>
                <w:rFonts w:ascii="Calibri" w:hAnsi="Calibri" w:cs="Calibri"/>
                <w:b/>
                <w:sz w:val="22"/>
                <w:szCs w:val="22"/>
              </w:rPr>
              <w:t>0</w:t>
            </w:r>
            <w:r w:rsidR="00FE1018">
              <w:rPr>
                <w:rFonts w:ascii="Calibri" w:hAnsi="Calibri" w:cs="Calibri"/>
                <w:b/>
                <w:sz w:val="22"/>
                <w:szCs w:val="22"/>
              </w:rPr>
              <w:t xml:space="preserve">8, </w:t>
            </w:r>
            <w:r w:rsidR="00FE1018" w:rsidRPr="00C171BD">
              <w:rPr>
                <w:rFonts w:ascii="Calibri" w:hAnsi="Calibri" w:cs="Calibri"/>
                <w:b/>
                <w:sz w:val="22"/>
                <w:szCs w:val="22"/>
              </w:rPr>
              <w:t>0</w:t>
            </w:r>
            <w:r w:rsidR="00FE1018">
              <w:rPr>
                <w:rFonts w:ascii="Calibri" w:hAnsi="Calibri" w:cs="Calibri"/>
                <w:b/>
                <w:sz w:val="22"/>
                <w:szCs w:val="22"/>
              </w:rPr>
              <w:t xml:space="preserve">9, 15 </w:t>
            </w:r>
            <w:r w:rsidR="00FE1018" w:rsidRPr="00AB0A22">
              <w:rPr>
                <w:rFonts w:ascii="Calibri" w:hAnsi="Calibri" w:cs="Calibri"/>
                <w:b/>
                <w:sz w:val="22"/>
                <w:szCs w:val="22"/>
              </w:rPr>
              <w:t>e 1</w:t>
            </w:r>
            <w:r w:rsidR="00FE1018">
              <w:rPr>
                <w:rFonts w:ascii="Calibri" w:hAnsi="Calibri" w:cs="Calibri"/>
                <w:b/>
                <w:sz w:val="22"/>
                <w:szCs w:val="22"/>
              </w:rPr>
              <w:t>6</w:t>
            </w:r>
            <w:r w:rsidR="00FE1018" w:rsidRPr="00AB0A22">
              <w:rPr>
                <w:rFonts w:ascii="Calibri" w:hAnsi="Calibri" w:cs="Calibri"/>
                <w:b/>
                <w:sz w:val="22"/>
                <w:szCs w:val="22"/>
              </w:rPr>
              <w:t xml:space="preserve"> </w:t>
            </w:r>
            <w:r w:rsidR="00FE1018">
              <w:rPr>
                <w:rFonts w:ascii="Calibri" w:hAnsi="Calibri" w:cs="Calibri"/>
                <w:bCs/>
                <w:sz w:val="22"/>
                <w:szCs w:val="22"/>
              </w:rPr>
              <w:t>a</w:t>
            </w:r>
            <w:r w:rsidRPr="00532EE5">
              <w:rPr>
                <w:rFonts w:ascii="Calibri" w:hAnsi="Calibri" w:cs="Calibri"/>
                <w:bCs/>
                <w:sz w:val="22"/>
                <w:szCs w:val="22"/>
              </w:rPr>
              <w:t xml:space="preserve"> empresa Contratada se responsabiliza por realizar a coleta de resíduos, sempre na data estipulada pelo Fiscal do Contrato. A data acordada poderá sofrer alterações, desde que mediante prévio aviso, a ser realizado com no mínimo 24 (vinte e quatro) horas de antecedência. Em casos excepcionais, seja pela reduzida produção de resíduos naquele mês período ou por quaisquer outros motivos, poderá a UDESC optar pela não realização dos serviços, postergando-o conforme necessidade, respeitado o prazo de vigência do Contrato.</w:t>
            </w:r>
          </w:p>
          <w:p w14:paraId="5B9179B6" w14:textId="77777777" w:rsidR="00CD322F" w:rsidRPr="00454C21" w:rsidRDefault="00CD322F" w:rsidP="0017024D">
            <w:pPr>
              <w:ind w:left="196"/>
              <w:rPr>
                <w:rFonts w:ascii="Calibri" w:hAnsi="Calibri" w:cs="Calibri"/>
                <w:b/>
                <w:sz w:val="22"/>
                <w:szCs w:val="22"/>
              </w:rPr>
            </w:pPr>
          </w:p>
          <w:p w14:paraId="76F734F3" w14:textId="77777777" w:rsidR="00365DAF" w:rsidRPr="00454C21" w:rsidRDefault="00C1061D" w:rsidP="0017024D">
            <w:pPr>
              <w:ind w:left="196"/>
              <w:rPr>
                <w:rFonts w:ascii="Calibri" w:hAnsi="Calibri" w:cs="Calibri"/>
                <w:b/>
                <w:sz w:val="22"/>
                <w:szCs w:val="22"/>
              </w:rPr>
            </w:pPr>
            <w:r w:rsidRPr="00454C21">
              <w:rPr>
                <w:rFonts w:ascii="Calibri" w:hAnsi="Calibri" w:cs="Calibri"/>
                <w:b/>
                <w:sz w:val="22"/>
                <w:szCs w:val="22"/>
              </w:rPr>
              <w:t>6.3. Bens perecíveis</w:t>
            </w:r>
          </w:p>
          <w:p w14:paraId="04B73575" w14:textId="1A95BCAF" w:rsidR="00C1061D" w:rsidRPr="00454C21" w:rsidRDefault="00C1061D" w:rsidP="0017024D">
            <w:pPr>
              <w:pStyle w:val="Corpodetexto"/>
              <w:spacing w:before="107"/>
              <w:ind w:left="196"/>
              <w:rPr>
                <w:rFonts w:ascii="Calibri" w:hAnsi="Calibri" w:cs="Calibri"/>
              </w:rPr>
            </w:pPr>
            <w:r w:rsidRPr="00454C21">
              <w:rPr>
                <w:rFonts w:ascii="Calibri" w:hAnsi="Calibri" w:cs="Calibri"/>
                <w:spacing w:val="-1"/>
              </w:rPr>
              <w:t xml:space="preserve">(  </w:t>
            </w:r>
            <w:r w:rsidR="008A42AF" w:rsidRPr="00454C21">
              <w:rPr>
                <w:rFonts w:ascii="Calibri" w:hAnsi="Calibri" w:cs="Calibri"/>
                <w:spacing w:val="-1"/>
              </w:rPr>
              <w:t>X</w:t>
            </w:r>
            <w:r w:rsidRPr="00454C21">
              <w:rPr>
                <w:rFonts w:ascii="Calibri" w:hAnsi="Calibri" w:cs="Calibri"/>
                <w:spacing w:val="-1"/>
              </w:rPr>
              <w:t xml:space="preserve"> ) Não</w:t>
            </w:r>
          </w:p>
          <w:p w14:paraId="038A81A1" w14:textId="77777777" w:rsidR="00C1061D" w:rsidRPr="00454C21" w:rsidRDefault="00C1061D" w:rsidP="0017024D">
            <w:pPr>
              <w:ind w:left="196"/>
              <w:rPr>
                <w:rFonts w:ascii="Calibri" w:hAnsi="Calibri" w:cs="Calibri"/>
                <w:sz w:val="22"/>
                <w:szCs w:val="22"/>
              </w:rPr>
            </w:pPr>
            <w:proofErr w:type="gramStart"/>
            <w:r w:rsidRPr="00454C21">
              <w:rPr>
                <w:rFonts w:ascii="Calibri" w:hAnsi="Calibri" w:cs="Calibri"/>
                <w:sz w:val="22"/>
                <w:szCs w:val="22"/>
              </w:rPr>
              <w:t xml:space="preserve">(  </w:t>
            </w:r>
            <w:proofErr w:type="gramEnd"/>
            <w:r w:rsidRPr="00454C21">
              <w:rPr>
                <w:rFonts w:ascii="Calibri" w:hAnsi="Calibri" w:cs="Calibri"/>
                <w:sz w:val="22"/>
                <w:szCs w:val="22"/>
              </w:rPr>
              <w:t xml:space="preserve">  ) Sim</w:t>
            </w:r>
          </w:p>
          <w:p w14:paraId="7C845D5C" w14:textId="77777777" w:rsidR="00736B90" w:rsidRPr="00454C21" w:rsidRDefault="00736B90" w:rsidP="0017024D">
            <w:pPr>
              <w:ind w:left="196" w:right="228"/>
              <w:jc w:val="both"/>
              <w:rPr>
                <w:rFonts w:ascii="Calibri" w:hAnsi="Calibri" w:cs="Calibri"/>
                <w:sz w:val="22"/>
                <w:szCs w:val="22"/>
              </w:rPr>
            </w:pPr>
          </w:p>
          <w:p w14:paraId="7CFE9B76" w14:textId="77777777" w:rsidR="008A59C5" w:rsidRPr="00454C21" w:rsidRDefault="00C16C95" w:rsidP="002B05EC">
            <w:pPr>
              <w:ind w:left="198" w:right="227"/>
              <w:rPr>
                <w:rFonts w:ascii="Calibri" w:hAnsi="Calibri" w:cs="Calibri"/>
                <w:sz w:val="22"/>
                <w:szCs w:val="22"/>
              </w:rPr>
            </w:pPr>
            <w:r w:rsidRPr="00454C21">
              <w:rPr>
                <w:rFonts w:ascii="Calibri" w:hAnsi="Calibri" w:cs="Calibri"/>
                <w:b/>
                <w:sz w:val="22"/>
                <w:szCs w:val="22"/>
              </w:rPr>
              <w:t>6.4. Garantia</w:t>
            </w:r>
            <w:r w:rsidR="004E3841" w:rsidRPr="00454C21">
              <w:rPr>
                <w:rFonts w:ascii="Calibri" w:hAnsi="Calibri" w:cs="Calibri"/>
                <w:b/>
                <w:sz w:val="22"/>
                <w:szCs w:val="22"/>
              </w:rPr>
              <w:t xml:space="preserve"> de execução do contrato</w:t>
            </w:r>
          </w:p>
          <w:p w14:paraId="4E9F069C" w14:textId="7B05670C" w:rsidR="00C16C95" w:rsidRPr="00454C21" w:rsidRDefault="00C16C95" w:rsidP="002B05EC">
            <w:pPr>
              <w:pStyle w:val="PargrafodaLista"/>
              <w:tabs>
                <w:tab w:val="left" w:pos="767"/>
              </w:tabs>
              <w:spacing w:before="0"/>
              <w:ind w:left="198" w:right="227"/>
              <w:jc w:val="both"/>
              <w:rPr>
                <w:rFonts w:ascii="Calibri" w:eastAsia="Times New Roman" w:hAnsi="Calibri" w:cs="Calibri"/>
                <w:sz w:val="22"/>
                <w:szCs w:val="22"/>
                <w:lang w:val="pt-BR" w:eastAsia="pt-BR"/>
              </w:rPr>
            </w:pPr>
            <w:r w:rsidRPr="00454C21">
              <w:rPr>
                <w:rFonts w:ascii="Calibri" w:eastAsia="Times New Roman" w:hAnsi="Calibri" w:cs="Calibri"/>
                <w:sz w:val="22"/>
                <w:szCs w:val="22"/>
                <w:lang w:val="pt-BR" w:eastAsia="pt-BR"/>
              </w:rPr>
              <w:t xml:space="preserve">Será exigida </w:t>
            </w:r>
            <w:r w:rsidR="004742FB" w:rsidRPr="00454C21">
              <w:rPr>
                <w:rFonts w:ascii="Calibri" w:eastAsia="Times New Roman" w:hAnsi="Calibri" w:cs="Calibri"/>
                <w:sz w:val="22"/>
                <w:szCs w:val="22"/>
                <w:lang w:val="pt-BR" w:eastAsia="pt-BR"/>
              </w:rPr>
              <w:t xml:space="preserve">garantia de execução do contrato, nos moldes do </w:t>
            </w:r>
            <w:r w:rsidR="00736B90" w:rsidRPr="00454C21">
              <w:rPr>
                <w:rFonts w:ascii="Calibri" w:eastAsia="Times New Roman" w:hAnsi="Calibri" w:cs="Calibri"/>
                <w:sz w:val="22"/>
                <w:szCs w:val="22"/>
                <w:lang w:val="pt-BR" w:eastAsia="pt-BR"/>
              </w:rPr>
              <w:t>A</w:t>
            </w:r>
            <w:r w:rsidR="004742FB" w:rsidRPr="00454C21">
              <w:rPr>
                <w:rFonts w:ascii="Calibri" w:eastAsia="Times New Roman" w:hAnsi="Calibri" w:cs="Calibri"/>
                <w:sz w:val="22"/>
                <w:szCs w:val="22"/>
                <w:lang w:val="pt-BR" w:eastAsia="pt-BR"/>
              </w:rPr>
              <w:t>rt</w:t>
            </w:r>
            <w:r w:rsidR="001F76C2">
              <w:rPr>
                <w:rFonts w:ascii="Calibri" w:eastAsia="Times New Roman" w:hAnsi="Calibri" w:cs="Calibri"/>
                <w:sz w:val="22"/>
                <w:szCs w:val="22"/>
                <w:lang w:val="pt-BR" w:eastAsia="pt-BR"/>
              </w:rPr>
              <w:t>.</w:t>
            </w:r>
            <w:r w:rsidR="004742FB" w:rsidRPr="00454C21">
              <w:rPr>
                <w:rFonts w:ascii="Calibri" w:eastAsia="Times New Roman" w:hAnsi="Calibri" w:cs="Calibri"/>
                <w:sz w:val="22"/>
                <w:szCs w:val="22"/>
                <w:lang w:val="pt-BR" w:eastAsia="pt-BR"/>
              </w:rPr>
              <w:t xml:space="preserve"> 96 a 102 da Lei nº 14.133/21, em valor correspondente a </w:t>
            </w:r>
            <w:r w:rsidR="00D958F5" w:rsidRPr="00454C21">
              <w:rPr>
                <w:rFonts w:ascii="Calibri" w:eastAsia="Times New Roman" w:hAnsi="Calibri" w:cs="Calibri"/>
                <w:sz w:val="22"/>
                <w:szCs w:val="22"/>
                <w:lang w:val="pt-BR" w:eastAsia="pt-BR"/>
              </w:rPr>
              <w:t>5</w:t>
            </w:r>
            <w:r w:rsidR="00711D20" w:rsidRPr="00454C21">
              <w:rPr>
                <w:rFonts w:ascii="Calibri" w:eastAsia="Times New Roman" w:hAnsi="Calibri" w:cs="Calibri"/>
                <w:sz w:val="22"/>
                <w:szCs w:val="22"/>
                <w:lang w:val="pt-BR" w:eastAsia="pt-BR"/>
              </w:rPr>
              <w:t>%</w:t>
            </w:r>
            <w:r w:rsidR="004742FB" w:rsidRPr="00454C21">
              <w:rPr>
                <w:rFonts w:ascii="Calibri" w:eastAsia="Times New Roman" w:hAnsi="Calibri" w:cs="Calibri"/>
                <w:sz w:val="22"/>
                <w:szCs w:val="22"/>
                <w:lang w:val="pt-BR" w:eastAsia="pt-BR"/>
              </w:rPr>
              <w:t xml:space="preserve"> do valor total do contrato</w:t>
            </w:r>
            <w:r w:rsidRPr="00454C21">
              <w:rPr>
                <w:rFonts w:ascii="Calibri" w:eastAsia="Times New Roman" w:hAnsi="Calibri" w:cs="Calibri"/>
                <w:sz w:val="22"/>
                <w:szCs w:val="22"/>
                <w:lang w:val="pt-BR" w:eastAsia="pt-BR"/>
              </w:rPr>
              <w:t>?</w:t>
            </w:r>
          </w:p>
          <w:p w14:paraId="45CD7B8B" w14:textId="77777777" w:rsidR="00656753" w:rsidRPr="00454C21" w:rsidRDefault="00656753" w:rsidP="002B05EC">
            <w:pPr>
              <w:pStyle w:val="PargrafodaLista"/>
              <w:tabs>
                <w:tab w:val="left" w:pos="767"/>
              </w:tabs>
              <w:spacing w:before="0"/>
              <w:ind w:left="198" w:right="227"/>
              <w:rPr>
                <w:rFonts w:ascii="Calibri" w:eastAsia="Times New Roman" w:hAnsi="Calibri" w:cs="Calibri"/>
                <w:sz w:val="8"/>
                <w:szCs w:val="8"/>
                <w:lang w:val="pt-BR" w:eastAsia="pt-BR"/>
              </w:rPr>
            </w:pPr>
          </w:p>
          <w:p w14:paraId="77095A69" w14:textId="0F5C940F" w:rsidR="00C16C95" w:rsidRPr="00454C21" w:rsidRDefault="00C16C95" w:rsidP="002B05EC">
            <w:pPr>
              <w:pStyle w:val="Corpodetexto"/>
              <w:ind w:left="198" w:right="227"/>
              <w:rPr>
                <w:rFonts w:ascii="Calibri" w:hAnsi="Calibri" w:cs="Calibri"/>
              </w:rPr>
            </w:pPr>
            <w:r w:rsidRPr="00454C21">
              <w:rPr>
                <w:rFonts w:ascii="Calibri" w:hAnsi="Calibri" w:cs="Calibri"/>
                <w:spacing w:val="-1"/>
              </w:rPr>
              <w:t xml:space="preserve">( </w:t>
            </w:r>
            <w:r w:rsidR="007246DB" w:rsidRPr="00454C21">
              <w:rPr>
                <w:rFonts w:ascii="Calibri" w:hAnsi="Calibri" w:cs="Calibri"/>
                <w:spacing w:val="-1"/>
              </w:rPr>
              <w:t>X</w:t>
            </w:r>
            <w:r w:rsidRPr="00454C21">
              <w:rPr>
                <w:rFonts w:ascii="Calibri" w:hAnsi="Calibri" w:cs="Calibri"/>
                <w:spacing w:val="-1"/>
              </w:rPr>
              <w:t xml:space="preserve"> ) Não</w:t>
            </w:r>
          </w:p>
          <w:p w14:paraId="3CDE62F5" w14:textId="6DA8B99F" w:rsidR="00C16C95" w:rsidRPr="00454C21" w:rsidRDefault="00C16C95" w:rsidP="002B05EC">
            <w:pPr>
              <w:pStyle w:val="PargrafodaLista"/>
              <w:spacing w:before="0"/>
              <w:ind w:left="198" w:right="227"/>
              <w:rPr>
                <w:rFonts w:ascii="Calibri" w:hAnsi="Calibri" w:cs="Calibri"/>
                <w:sz w:val="22"/>
                <w:szCs w:val="22"/>
              </w:rPr>
            </w:pPr>
            <w:r w:rsidRPr="00454C21">
              <w:rPr>
                <w:rFonts w:ascii="Calibri" w:hAnsi="Calibri" w:cs="Calibri"/>
                <w:sz w:val="22"/>
                <w:szCs w:val="22"/>
              </w:rPr>
              <w:t>(    ) Sim</w:t>
            </w:r>
          </w:p>
          <w:p w14:paraId="3A8731BD" w14:textId="77777777" w:rsidR="00656753" w:rsidRPr="00454C21" w:rsidRDefault="00656753" w:rsidP="002B05EC">
            <w:pPr>
              <w:pStyle w:val="PargrafodaLista"/>
              <w:spacing w:before="0"/>
              <w:ind w:left="196" w:right="228"/>
              <w:rPr>
                <w:rFonts w:ascii="Calibri" w:hAnsi="Calibri" w:cs="Calibri"/>
                <w:sz w:val="22"/>
                <w:szCs w:val="22"/>
              </w:rPr>
            </w:pPr>
          </w:p>
          <w:p w14:paraId="27150C88" w14:textId="77777777" w:rsidR="00711D20" w:rsidRPr="00454C21" w:rsidRDefault="00711D20" w:rsidP="002B05EC">
            <w:pPr>
              <w:ind w:left="196"/>
              <w:rPr>
                <w:rFonts w:ascii="Calibri" w:hAnsi="Calibri" w:cs="Calibri"/>
                <w:sz w:val="22"/>
                <w:szCs w:val="22"/>
              </w:rPr>
            </w:pPr>
            <w:r w:rsidRPr="00454C21">
              <w:rPr>
                <w:rFonts w:ascii="Calibri" w:hAnsi="Calibri" w:cs="Calibri"/>
                <w:b/>
                <w:sz w:val="22"/>
                <w:szCs w:val="22"/>
              </w:rPr>
              <w:t>6.5. Garantia do produto/serviço, manutenção e assistência técnica</w:t>
            </w:r>
          </w:p>
          <w:p w14:paraId="6D8E85B6" w14:textId="71F45F39" w:rsidR="00711D20" w:rsidRPr="00454C21" w:rsidRDefault="00711D20" w:rsidP="002B05EC">
            <w:pPr>
              <w:ind w:left="196"/>
              <w:rPr>
                <w:rFonts w:ascii="Calibri" w:hAnsi="Calibri" w:cs="Calibri"/>
                <w:bCs/>
                <w:color w:val="548DD4"/>
                <w:sz w:val="22"/>
                <w:szCs w:val="22"/>
              </w:rPr>
            </w:pPr>
          </w:p>
          <w:p w14:paraId="2872CA74" w14:textId="4353FBF4" w:rsidR="002B05EC" w:rsidRPr="00454C21" w:rsidRDefault="002B05EC" w:rsidP="002B05EC">
            <w:pPr>
              <w:pStyle w:val="Corpodetexto"/>
              <w:ind w:left="198" w:right="227"/>
              <w:rPr>
                <w:rFonts w:ascii="Calibri" w:hAnsi="Calibri" w:cs="Calibri"/>
              </w:rPr>
            </w:pPr>
            <w:r w:rsidRPr="00454C21">
              <w:rPr>
                <w:rFonts w:ascii="Calibri" w:hAnsi="Calibri" w:cs="Calibri"/>
                <w:spacing w:val="-1"/>
              </w:rPr>
              <w:t xml:space="preserve">(  </w:t>
            </w:r>
            <w:r w:rsidR="00454C21">
              <w:rPr>
                <w:rFonts w:ascii="Calibri" w:hAnsi="Calibri" w:cs="Calibri"/>
                <w:spacing w:val="-1"/>
              </w:rPr>
              <w:t>X</w:t>
            </w:r>
            <w:r w:rsidRPr="00454C21">
              <w:rPr>
                <w:rFonts w:ascii="Calibri" w:hAnsi="Calibri" w:cs="Calibri"/>
                <w:spacing w:val="-1"/>
              </w:rPr>
              <w:t xml:space="preserve"> ) Não</w:t>
            </w:r>
          </w:p>
          <w:p w14:paraId="46BFBDB0" w14:textId="06B52E0D" w:rsidR="00365DAF" w:rsidRPr="00454C21" w:rsidRDefault="002B05EC" w:rsidP="00D30199">
            <w:pPr>
              <w:pStyle w:val="PargrafodaLista"/>
              <w:spacing w:before="0"/>
              <w:ind w:left="198" w:right="227"/>
              <w:rPr>
                <w:rFonts w:ascii="Calibri" w:hAnsi="Calibri" w:cs="Calibri"/>
                <w:b/>
                <w:color w:val="548DD4"/>
                <w:sz w:val="22"/>
                <w:szCs w:val="22"/>
              </w:rPr>
            </w:pPr>
            <w:r w:rsidRPr="00454C21">
              <w:rPr>
                <w:rFonts w:ascii="Calibri" w:hAnsi="Calibri" w:cs="Calibri"/>
                <w:sz w:val="22"/>
                <w:szCs w:val="22"/>
              </w:rPr>
              <w:t>(     ) Sim</w:t>
            </w:r>
          </w:p>
        </w:tc>
      </w:tr>
      <w:tr w:rsidR="00C16C95" w:rsidRPr="00672C31" w14:paraId="339BB257" w14:textId="77777777" w:rsidTr="00AC268D">
        <w:tc>
          <w:tcPr>
            <w:tcW w:w="10627" w:type="dxa"/>
            <w:gridSpan w:val="2"/>
            <w:shd w:val="clear" w:color="auto" w:fill="149B55"/>
          </w:tcPr>
          <w:p w14:paraId="68EEFE39" w14:textId="77777777" w:rsidR="00C16C95" w:rsidRPr="0017024D" w:rsidRDefault="004E3841"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OBRIGAÇÕES ESPECÍFICAS DAS PARTES</w:t>
            </w:r>
          </w:p>
        </w:tc>
      </w:tr>
      <w:tr w:rsidR="00C16C95" w:rsidRPr="00672C31" w14:paraId="6FA9FD55" w14:textId="77777777" w:rsidTr="00AC268D">
        <w:tc>
          <w:tcPr>
            <w:tcW w:w="10627" w:type="dxa"/>
            <w:gridSpan w:val="2"/>
            <w:shd w:val="clear" w:color="auto" w:fill="auto"/>
          </w:tcPr>
          <w:p w14:paraId="77158114" w14:textId="77777777" w:rsidR="00C16C95" w:rsidRDefault="00C16C95" w:rsidP="0017024D">
            <w:pPr>
              <w:jc w:val="both"/>
              <w:rPr>
                <w:rFonts w:ascii="Calibri" w:hAnsi="Calibri" w:cs="Calibri"/>
                <w:b/>
                <w:sz w:val="22"/>
                <w:szCs w:val="22"/>
              </w:rPr>
            </w:pPr>
          </w:p>
          <w:p w14:paraId="0F05D56E" w14:textId="77777777" w:rsidR="00C16C95" w:rsidRDefault="004E3841" w:rsidP="0017024D">
            <w:pPr>
              <w:ind w:left="196"/>
              <w:jc w:val="both"/>
              <w:rPr>
                <w:rFonts w:ascii="Calibri" w:hAnsi="Calibri" w:cs="Calibri"/>
                <w:b/>
                <w:sz w:val="22"/>
                <w:szCs w:val="22"/>
              </w:rPr>
            </w:pPr>
            <w:r w:rsidRPr="007462EC">
              <w:rPr>
                <w:rFonts w:ascii="Calibri" w:hAnsi="Calibri" w:cs="Calibri"/>
                <w:b/>
                <w:sz w:val="22"/>
                <w:szCs w:val="22"/>
              </w:rPr>
              <w:t>7.1 Da contratada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tblGrid>
            <w:tr w:rsidR="004E3841" w14:paraId="0BF0E434" w14:textId="77777777" w:rsidTr="00AC268D">
              <w:tc>
                <w:tcPr>
                  <w:tcW w:w="10343" w:type="dxa"/>
                  <w:shd w:val="clear" w:color="auto" w:fill="auto"/>
                </w:tcPr>
                <w:p w14:paraId="6DD9857F" w14:textId="1E180374" w:rsidR="00696EED" w:rsidRPr="00DF7DA4" w:rsidRDefault="00696EED" w:rsidP="0069524B">
                  <w:pPr>
                    <w:framePr w:hSpace="141" w:wrap="around" w:vAnchor="text" w:hAnchor="text" w:xAlign="center" w:y="1"/>
                    <w:suppressOverlap/>
                    <w:jc w:val="both"/>
                    <w:rPr>
                      <w:rFonts w:ascii="Calibri" w:hAnsi="Calibri" w:cs="Calibri"/>
                      <w:bCs/>
                      <w:sz w:val="22"/>
                      <w:szCs w:val="22"/>
                    </w:rPr>
                  </w:pPr>
                  <w:r>
                    <w:rPr>
                      <w:rFonts w:ascii="Calibri" w:hAnsi="Calibri" w:cs="Calibri"/>
                      <w:bCs/>
                      <w:sz w:val="22"/>
                      <w:szCs w:val="22"/>
                    </w:rPr>
                    <w:t xml:space="preserve">Obriga-se </w:t>
                  </w:r>
                  <w:r w:rsidRPr="00DF7DA4">
                    <w:rPr>
                      <w:rFonts w:ascii="Calibri" w:hAnsi="Calibri" w:cs="Calibri"/>
                      <w:bCs/>
                      <w:sz w:val="22"/>
                      <w:szCs w:val="22"/>
                    </w:rPr>
                    <w:t>a empresa vencedora:</w:t>
                  </w:r>
                </w:p>
                <w:p w14:paraId="35B7C4BB" w14:textId="036A1875" w:rsidR="00454C21" w:rsidRPr="00B03AD7" w:rsidRDefault="002A7A80" w:rsidP="0069524B">
                  <w:pPr>
                    <w:framePr w:hSpace="141" w:wrap="around" w:vAnchor="text" w:hAnchor="text" w:xAlign="center" w:y="1"/>
                    <w:spacing w:line="276" w:lineRule="auto"/>
                    <w:ind w:left="851"/>
                    <w:suppressOverlap/>
                    <w:jc w:val="both"/>
                    <w:rPr>
                      <w:rFonts w:asciiTheme="minorHAnsi" w:eastAsia="Calibri" w:hAnsiTheme="minorHAnsi" w:cstheme="minorHAnsi"/>
                      <w:vanish/>
                      <w:sz w:val="22"/>
                      <w:szCs w:val="22"/>
                    </w:rPr>
                  </w:pPr>
                  <w:r>
                    <w:rPr>
                      <w:rFonts w:asciiTheme="minorHAnsi" w:eastAsia="Calibri" w:hAnsiTheme="minorHAnsi" w:cstheme="minorHAnsi"/>
                      <w:sz w:val="22"/>
                      <w:szCs w:val="22"/>
                    </w:rPr>
                    <w:t xml:space="preserve">7.1.1 </w:t>
                  </w:r>
                  <w:r w:rsidR="00454C21" w:rsidRPr="002A7A80">
                    <w:rPr>
                      <w:rFonts w:asciiTheme="minorHAnsi" w:eastAsia="Calibri" w:hAnsiTheme="minorHAnsi" w:cstheme="minorHAnsi"/>
                      <w:sz w:val="22"/>
                      <w:szCs w:val="22"/>
                    </w:rPr>
                    <w:t xml:space="preserve">A empresa Contratada se responsabiliza inteira e isoladamente por cumprir toda e qualquer exigência legal relativa ao desenvolvimento das atividades objeto deste pregão, ainda que surgida após já realizada a sessão de licitação ou após o Contrato entre partes já ter sido firmado, em especial, por aquelas descritas nas NBR nº 10.004 e NBR nº 12.235. A Contratada deverá portar ou manter em arquivo próprio, dependendo do caso, os documentos que comprovem a adequação de suas atividades perante os órgãos de fiscalização responsáveis, apresentando-os ao Fiscal do Contrato sempre que este os solicitar. </w:t>
                  </w:r>
                  <w:r w:rsidR="00454C21" w:rsidRPr="00B03AD7">
                    <w:rPr>
                      <w:rFonts w:asciiTheme="minorHAnsi" w:eastAsia="Calibri" w:hAnsiTheme="minorHAnsi" w:cstheme="minorHAnsi"/>
                      <w:sz w:val="22"/>
                      <w:szCs w:val="22"/>
                    </w:rPr>
                    <w:t>Constituem esta lista de documentos exigidos, além de outros já exigidos ou que venham a sê-lo pelos órgãos competentes, os seguintes:</w:t>
                  </w:r>
                </w:p>
                <w:p w14:paraId="04371100" w14:textId="0EF1AA6F" w:rsidR="00454C21" w:rsidRPr="00B03AD7" w:rsidRDefault="00454C21" w:rsidP="0069524B">
                  <w:pPr>
                    <w:pStyle w:val="PargrafodaLista"/>
                    <w:framePr w:hSpace="141" w:wrap="around" w:vAnchor="text" w:hAnchor="text" w:xAlign="center" w:y="1"/>
                    <w:numPr>
                      <w:ilvl w:val="3"/>
                      <w:numId w:val="41"/>
                    </w:numPr>
                    <w:spacing w:line="276" w:lineRule="auto"/>
                    <w:suppressOverlap/>
                    <w:jc w:val="both"/>
                    <w:rPr>
                      <w:rFonts w:asciiTheme="minorHAnsi" w:eastAsia="Calibri" w:hAnsiTheme="minorHAnsi" w:cstheme="minorHAnsi"/>
                      <w:sz w:val="22"/>
                      <w:szCs w:val="22"/>
                    </w:rPr>
                  </w:pPr>
                  <w:r w:rsidRPr="00B03AD7">
                    <w:rPr>
                      <w:rFonts w:asciiTheme="minorHAnsi" w:eastAsia="Calibri" w:hAnsiTheme="minorHAnsi" w:cstheme="minorHAnsi"/>
                      <w:sz w:val="22"/>
                      <w:szCs w:val="22"/>
                    </w:rPr>
                    <w:t>Licença Ambiental de Operação – LAO;</w:t>
                  </w:r>
                </w:p>
                <w:p w14:paraId="71A58830" w14:textId="074677CC" w:rsidR="0036391A" w:rsidRPr="00B03AD7" w:rsidRDefault="0036391A" w:rsidP="0069524B">
                  <w:pPr>
                    <w:pStyle w:val="PargrafodaLista"/>
                    <w:framePr w:hSpace="141" w:wrap="around" w:vAnchor="text" w:hAnchor="text" w:xAlign="center" w:y="1"/>
                    <w:numPr>
                      <w:ilvl w:val="3"/>
                      <w:numId w:val="41"/>
                    </w:numPr>
                    <w:spacing w:line="276" w:lineRule="auto"/>
                    <w:suppressOverlap/>
                    <w:jc w:val="both"/>
                    <w:rPr>
                      <w:rFonts w:asciiTheme="minorHAnsi" w:eastAsia="Calibri" w:hAnsiTheme="minorHAnsi" w:cstheme="minorHAnsi"/>
                      <w:sz w:val="22"/>
                      <w:szCs w:val="22"/>
                    </w:rPr>
                  </w:pPr>
                  <w:r w:rsidRPr="00B03AD7">
                    <w:rPr>
                      <w:rFonts w:asciiTheme="minorHAnsi" w:eastAsia="Calibri" w:hAnsiTheme="minorHAnsi" w:cstheme="minorHAnsi"/>
                      <w:sz w:val="22"/>
                      <w:szCs w:val="22"/>
                    </w:rPr>
                    <w:t>Licença de Operação de Transporte de Produtos Perigosos Classe I – TPP</w:t>
                  </w:r>
                </w:p>
                <w:p w14:paraId="0EF6956A" w14:textId="08BDBA6C" w:rsidR="00454C21" w:rsidRPr="00B03AD7" w:rsidRDefault="00454C21" w:rsidP="0069524B">
                  <w:pPr>
                    <w:pStyle w:val="PargrafodaLista"/>
                    <w:framePr w:hSpace="141" w:wrap="around" w:vAnchor="text" w:hAnchor="text" w:xAlign="center" w:y="1"/>
                    <w:numPr>
                      <w:ilvl w:val="3"/>
                      <w:numId w:val="41"/>
                    </w:numPr>
                    <w:spacing w:line="276" w:lineRule="auto"/>
                    <w:suppressOverlap/>
                    <w:jc w:val="both"/>
                    <w:rPr>
                      <w:rFonts w:asciiTheme="minorHAnsi" w:eastAsia="Calibri" w:hAnsiTheme="minorHAnsi" w:cstheme="minorHAnsi"/>
                      <w:sz w:val="22"/>
                      <w:szCs w:val="22"/>
                    </w:rPr>
                  </w:pPr>
                  <w:r w:rsidRPr="00B03AD7">
                    <w:rPr>
                      <w:rFonts w:asciiTheme="minorHAnsi" w:eastAsia="Calibri" w:hAnsiTheme="minorHAnsi" w:cstheme="minorHAnsi"/>
                      <w:sz w:val="22"/>
                      <w:szCs w:val="22"/>
                    </w:rPr>
                    <w:t>Declaração de emissão de resíduos; e,</w:t>
                  </w:r>
                </w:p>
                <w:p w14:paraId="78CF4634" w14:textId="35FC945A" w:rsidR="00454C21" w:rsidRPr="00B03AD7" w:rsidRDefault="00454C21" w:rsidP="0069524B">
                  <w:pPr>
                    <w:pStyle w:val="PargrafodaLista"/>
                    <w:framePr w:hSpace="141" w:wrap="around" w:vAnchor="text" w:hAnchor="text" w:xAlign="center" w:y="1"/>
                    <w:numPr>
                      <w:ilvl w:val="3"/>
                      <w:numId w:val="41"/>
                    </w:numPr>
                    <w:spacing w:line="276" w:lineRule="auto"/>
                    <w:suppressOverlap/>
                    <w:jc w:val="both"/>
                    <w:rPr>
                      <w:rFonts w:asciiTheme="minorHAnsi" w:eastAsia="Calibri" w:hAnsiTheme="minorHAnsi" w:cstheme="minorHAnsi"/>
                      <w:sz w:val="22"/>
                      <w:szCs w:val="22"/>
                    </w:rPr>
                  </w:pPr>
                  <w:r w:rsidRPr="00B03AD7">
                    <w:rPr>
                      <w:rFonts w:asciiTheme="minorHAnsi" w:eastAsia="Calibri" w:hAnsiTheme="minorHAnsi" w:cstheme="minorHAnsi"/>
                      <w:sz w:val="22"/>
                      <w:szCs w:val="22"/>
                    </w:rPr>
                    <w:t>Relatório mensal de procedimentos para a disposição e gestão dos resíduos, discriminando os procedimentos tomados para o tratamento dos resíduos, incluindo planilhas de quantitativos;</w:t>
                  </w:r>
                </w:p>
                <w:p w14:paraId="42C527EF" w14:textId="0CD67268" w:rsidR="00454C21" w:rsidRPr="00B03AD7" w:rsidRDefault="00454C21" w:rsidP="0069524B">
                  <w:pPr>
                    <w:pStyle w:val="PargrafodaLista"/>
                    <w:framePr w:hSpace="141" w:wrap="around" w:vAnchor="text" w:hAnchor="text" w:xAlign="center" w:y="1"/>
                    <w:numPr>
                      <w:ilvl w:val="2"/>
                      <w:numId w:val="41"/>
                    </w:numPr>
                    <w:spacing w:line="276" w:lineRule="auto"/>
                    <w:suppressOverlap/>
                    <w:jc w:val="both"/>
                    <w:rPr>
                      <w:rFonts w:asciiTheme="minorHAnsi" w:eastAsia="Calibri" w:hAnsiTheme="minorHAnsi" w:cstheme="minorHAnsi"/>
                      <w:sz w:val="22"/>
                      <w:szCs w:val="22"/>
                    </w:rPr>
                  </w:pPr>
                  <w:r w:rsidRPr="00B03AD7">
                    <w:rPr>
                      <w:rFonts w:asciiTheme="minorHAnsi" w:eastAsia="Calibri" w:hAnsiTheme="minorHAnsi" w:cstheme="minorHAnsi"/>
                      <w:sz w:val="22"/>
                      <w:szCs w:val="22"/>
                    </w:rPr>
                    <w:t>Documento de saída dos resíduos, informando: quantidade, destino, data, meio de transporte e percurso a ser percorrido;</w:t>
                  </w:r>
                </w:p>
                <w:p w14:paraId="2099DD29" w14:textId="5604DBBA" w:rsidR="00454C21" w:rsidRPr="00B03AD7" w:rsidRDefault="00454C21" w:rsidP="0069524B">
                  <w:pPr>
                    <w:pStyle w:val="PargrafodaLista"/>
                    <w:framePr w:hSpace="141" w:wrap="around" w:vAnchor="text" w:hAnchor="text" w:xAlign="center" w:y="1"/>
                    <w:numPr>
                      <w:ilvl w:val="2"/>
                      <w:numId w:val="41"/>
                    </w:numPr>
                    <w:spacing w:line="276" w:lineRule="auto"/>
                    <w:suppressOverlap/>
                    <w:jc w:val="both"/>
                    <w:rPr>
                      <w:rFonts w:asciiTheme="minorHAnsi" w:eastAsia="Calibri" w:hAnsiTheme="minorHAnsi" w:cstheme="minorHAnsi"/>
                      <w:sz w:val="22"/>
                      <w:szCs w:val="22"/>
                    </w:rPr>
                  </w:pPr>
                  <w:r w:rsidRPr="00B03AD7">
                    <w:rPr>
                      <w:rFonts w:asciiTheme="minorHAnsi" w:eastAsia="Calibri" w:hAnsiTheme="minorHAnsi" w:cstheme="minorHAnsi"/>
                      <w:sz w:val="22"/>
                      <w:szCs w:val="22"/>
                    </w:rPr>
                    <w:t>Documento de chegada dos resíduos ao seu destino (pode ser o documento de saída protocolado junto ao receptor com a data e a hora de chegada ou um documento específico para ser assinado pelo receptor do resíduo); e,</w:t>
                  </w:r>
                </w:p>
                <w:p w14:paraId="49C61F7F" w14:textId="46ACDDC9" w:rsidR="00454C21" w:rsidRPr="00B03AD7" w:rsidRDefault="00454C21" w:rsidP="0069524B">
                  <w:pPr>
                    <w:pStyle w:val="PargrafodaLista"/>
                    <w:framePr w:hSpace="141" w:wrap="around" w:vAnchor="text" w:hAnchor="text" w:xAlign="center" w:y="1"/>
                    <w:numPr>
                      <w:ilvl w:val="2"/>
                      <w:numId w:val="41"/>
                    </w:numPr>
                    <w:spacing w:line="276" w:lineRule="auto"/>
                    <w:suppressOverlap/>
                    <w:jc w:val="both"/>
                    <w:rPr>
                      <w:rFonts w:asciiTheme="minorHAnsi" w:eastAsia="Calibri" w:hAnsiTheme="minorHAnsi" w:cstheme="minorHAnsi"/>
                      <w:sz w:val="22"/>
                      <w:szCs w:val="22"/>
                    </w:rPr>
                  </w:pPr>
                  <w:r w:rsidRPr="00B03AD7">
                    <w:rPr>
                      <w:rFonts w:asciiTheme="minorHAnsi" w:eastAsia="Calibri" w:hAnsiTheme="minorHAnsi" w:cstheme="minorHAnsi"/>
                      <w:sz w:val="22"/>
                      <w:szCs w:val="22"/>
                    </w:rPr>
                    <w:t>Certificado de Destinação Final dos resíduos recolhidos;</w:t>
                  </w:r>
                </w:p>
                <w:p w14:paraId="50B32E6A" w14:textId="512306F4" w:rsidR="00454C21" w:rsidRPr="00B03AD7" w:rsidRDefault="00454C21"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B03AD7">
                    <w:rPr>
                      <w:rFonts w:asciiTheme="minorHAnsi" w:eastAsia="Calibri" w:hAnsiTheme="minorHAnsi" w:cstheme="minorHAnsi"/>
                      <w:sz w:val="22"/>
                      <w:szCs w:val="22"/>
                    </w:rPr>
                    <w:t>Caso a empresa utilize instalações de tratamento de terceiros para o pós-tratamento dos rejeitos, a Contratada deverá portar documento referente à autorização da empresa subcontratada para o desenvolvimento das atividades envolvidas.</w:t>
                  </w:r>
                </w:p>
                <w:p w14:paraId="05088C33" w14:textId="6D35E988" w:rsidR="00454C21" w:rsidRPr="00B03AD7" w:rsidRDefault="00454C21"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B03AD7">
                    <w:rPr>
                      <w:rFonts w:asciiTheme="minorHAnsi" w:eastAsia="Calibri" w:hAnsiTheme="minorHAnsi" w:cstheme="minorHAnsi"/>
                      <w:sz w:val="22"/>
                      <w:szCs w:val="22"/>
                    </w:rPr>
                    <w:t>Há necessidade de acompanhamento técnico e emissão de ART, às expensas da Contratada.</w:t>
                  </w:r>
                </w:p>
                <w:p w14:paraId="33F74563" w14:textId="348A53D0" w:rsidR="00454C21" w:rsidRPr="0024274C" w:rsidRDefault="00454C21"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24274C">
                    <w:rPr>
                      <w:rFonts w:asciiTheme="minorHAnsi" w:eastAsia="Calibri" w:hAnsiTheme="minorHAnsi" w:cstheme="minorHAnsi"/>
                      <w:sz w:val="22"/>
                      <w:szCs w:val="22"/>
                    </w:rPr>
                    <w:t>Tendo em vista o expressivo número de empresas existentes locadoras de caçambas, e o pequeno número de empresas existentes capazes de realizar a destinação final dos objetos recolhidos; bem como, a necessidade de, em casos específicos, as empresas de coleta de resíduos subcontratarem serviços de destinação final dos materiais recolhidos, a UDESC autoriza, exclusivamente no tocante à destinação final dos objetos/materiais/resíduos recolhidos, que a empresa Contratada subcontrate uma ou mais empresas para a realização destes serviços. Independente da atividade desenvolvida pela empresa Contratada, esta será a única responsável pelos serviços prestados, não podendo, sob hipótese alguma, transferir à(s) sua(s) subcontratada(s) a responsabilidade por ela assumida frente à UDESC.</w:t>
                  </w:r>
                </w:p>
                <w:p w14:paraId="302DBE08" w14:textId="32EB022C" w:rsidR="00454C21" w:rsidRDefault="00454C21"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24274C">
                    <w:rPr>
                      <w:rFonts w:asciiTheme="minorHAnsi" w:eastAsia="Calibri" w:hAnsiTheme="minorHAnsi" w:cstheme="minorHAnsi"/>
                      <w:sz w:val="22"/>
                      <w:szCs w:val="22"/>
                    </w:rPr>
                    <w:t>Manter durante a execução do Contrato todas as condições de habilitação e qualificação exigidas na licitação.</w:t>
                  </w:r>
                </w:p>
                <w:p w14:paraId="65E0154A" w14:textId="7A34DD8D" w:rsidR="00454C21" w:rsidRDefault="00454C21"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24274C">
                    <w:rPr>
                      <w:rFonts w:asciiTheme="minorHAnsi" w:eastAsia="Calibri" w:hAnsiTheme="minorHAnsi" w:cstheme="minorHAnsi"/>
                      <w:sz w:val="22"/>
                      <w:szCs w:val="22"/>
                    </w:rPr>
                    <w:t>Manter o mais completo sigilo das informações constantes dos relatórios, documentos, bem como das demais informações de que tiver acesso em razão do Contrato que vier a ser assinado.</w:t>
                  </w:r>
                </w:p>
                <w:p w14:paraId="609DB6A9" w14:textId="5AFAD160" w:rsidR="00454C21" w:rsidRDefault="00454C21"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24274C">
                    <w:rPr>
                      <w:rFonts w:asciiTheme="minorHAnsi" w:eastAsia="Calibri" w:hAnsiTheme="minorHAnsi" w:cstheme="minorHAnsi"/>
                      <w:sz w:val="22"/>
                      <w:szCs w:val="22"/>
                    </w:rPr>
                    <w:t>A UDESC não aceitará, sob nenhum pretexto, a transferência de responsabilidade da Contratada para outras entidades, sejam fabricantes, técnicos ou quaisquer outros.</w:t>
                  </w:r>
                </w:p>
                <w:p w14:paraId="1D755820" w14:textId="0AE43350" w:rsidR="00454C21" w:rsidRDefault="00454C21"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24274C">
                    <w:rPr>
                      <w:rFonts w:asciiTheme="minorHAnsi" w:eastAsia="Calibri" w:hAnsiTheme="minorHAnsi" w:cstheme="minorHAnsi"/>
                      <w:sz w:val="22"/>
                      <w:szCs w:val="22"/>
                    </w:rPr>
                    <w:t>Qualquer tolerância por parte da UDESC em relação ao estabelecido no presente instrumento convocatório não implicará alteração de cláusulas ou condições pactuadas.</w:t>
                  </w:r>
                </w:p>
                <w:p w14:paraId="26F88C68" w14:textId="57D68C6D" w:rsidR="00E07CA2" w:rsidRPr="0024274C" w:rsidRDefault="00E07CA2"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24274C">
                    <w:rPr>
                      <w:rFonts w:asciiTheme="minorHAnsi" w:eastAsia="Calibri" w:hAnsiTheme="minorHAnsi" w:cstheme="minorHAnsi"/>
                      <w:color w:val="000000"/>
                      <w:sz w:val="22"/>
                      <w:szCs w:val="22"/>
                    </w:rPr>
                    <w:lastRenderedPageBreak/>
                    <w:t>Cumprir rigorosamente as normas vigentes relativas ao objeto, especialmente Lei Federal 8.078/90 (Código de Defesa do Consumidor), as Normas de Medicina e Segurança do Trabalho e demais normas e regulamentos pertinentes ao objeto desta licitação.</w:t>
                  </w:r>
                </w:p>
                <w:p w14:paraId="398063EB" w14:textId="3F790715" w:rsidR="00E07CA2" w:rsidRDefault="00E07CA2"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24274C">
                    <w:rPr>
                      <w:rFonts w:asciiTheme="minorHAnsi" w:eastAsia="Calibri" w:hAnsiTheme="minorHAnsi" w:cstheme="minorHAnsi"/>
                      <w:color w:val="000000"/>
                      <w:sz w:val="22"/>
                      <w:szCs w:val="22"/>
                    </w:rPr>
                    <w:t xml:space="preserve">Entregar documentação comprobatória da Contratação e habilitação do Contratado </w:t>
                  </w:r>
                  <w:r w:rsidRPr="0024274C">
                    <w:rPr>
                      <w:rFonts w:asciiTheme="minorHAnsi" w:eastAsia="Calibri" w:hAnsiTheme="minorHAnsi" w:cstheme="minorHAnsi"/>
                      <w:sz w:val="22"/>
                      <w:szCs w:val="22"/>
                    </w:rPr>
                    <w:t>e/ou do profissional responsável indicado pela empresa, sempre que solicitado pela Contratante, no decorrer da vigência do Contrato/OS.</w:t>
                  </w:r>
                </w:p>
                <w:p w14:paraId="0D85F748" w14:textId="379A15FF" w:rsidR="00E07CA2" w:rsidRDefault="00E07CA2"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24274C">
                    <w:rPr>
                      <w:rFonts w:asciiTheme="minorHAnsi" w:eastAsia="Calibri" w:hAnsiTheme="minorHAnsi" w:cstheme="minorHAnsi"/>
                      <w:sz w:val="22"/>
                      <w:szCs w:val="22"/>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30E62624" w14:textId="26A9E304" w:rsidR="00E07CA2" w:rsidRPr="004A74F2" w:rsidRDefault="00E07CA2"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24274C">
                    <w:rPr>
                      <w:rFonts w:asciiTheme="minorHAnsi" w:eastAsia="Calibri" w:hAnsiTheme="minorHAnsi" w:cstheme="minorHAnsi"/>
                      <w:color w:val="000000"/>
                      <w:sz w:val="22"/>
                      <w:szCs w:val="22"/>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0852129E" w14:textId="443BA35A" w:rsidR="00E07CA2" w:rsidRPr="004A74F2" w:rsidRDefault="00E07CA2"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4A74F2">
                    <w:rPr>
                      <w:rFonts w:asciiTheme="minorHAnsi" w:eastAsia="Calibri" w:hAnsiTheme="minorHAnsi" w:cstheme="minorHAnsi"/>
                      <w:color w:val="000000"/>
                      <w:sz w:val="22"/>
                      <w:szCs w:val="22"/>
                    </w:rPr>
                    <w:t>Dispor e manter veículos e sistemas de comunicação eficiente, de forma a garantir o cumprimento dos prazos de atendimento.</w:t>
                  </w:r>
                </w:p>
                <w:p w14:paraId="4FA0DB37" w14:textId="713D59C9" w:rsidR="00E07CA2" w:rsidRPr="004A74F2" w:rsidRDefault="00E07CA2"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4A74F2">
                    <w:rPr>
                      <w:rFonts w:asciiTheme="minorHAnsi" w:eastAsia="Calibri" w:hAnsiTheme="minorHAnsi" w:cstheme="minorHAnsi"/>
                      <w:color w:val="000000"/>
                      <w:sz w:val="22"/>
                      <w:szCs w:val="22"/>
                    </w:rPr>
                    <w:t>Fornecer e zelar pela utilização, por parte de seus funcionários, de equipamentos de segurança pessoal, que devem ser adquiridos às expensas da Contratada. A resistência a não utilização destes poderá ensejar rescisão contratual.</w:t>
                  </w:r>
                </w:p>
                <w:p w14:paraId="7E9ED63F" w14:textId="1BFE4C4B" w:rsidR="0027253A" w:rsidRPr="004A74F2" w:rsidRDefault="00E07CA2"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4A74F2">
                    <w:rPr>
                      <w:rFonts w:asciiTheme="minorHAnsi" w:eastAsia="Calibri" w:hAnsiTheme="minorHAnsi" w:cstheme="minorHAnsi"/>
                      <w:color w:val="000000"/>
                      <w:sz w:val="22"/>
                      <w:szCs w:val="22"/>
                    </w:rPr>
                    <w:t xml:space="preserve">Entregar o local do serviço limpo, sem a presença de restos de produtos utilizados para o serviço ou quaisquer outros materiais, </w:t>
                  </w:r>
                  <w:r w:rsidRPr="004A74F2">
                    <w:rPr>
                      <w:rFonts w:asciiTheme="minorHAnsi" w:eastAsia="Calibri" w:hAnsiTheme="minorHAnsi" w:cstheme="minorHAnsi"/>
                      <w:sz w:val="22"/>
                      <w:szCs w:val="22"/>
                    </w:rPr>
                    <w:t>e dar destino final aos resíduos provenientes da execução do serviço, conforme normas ambientais vigentes</w:t>
                  </w:r>
                  <w:r w:rsidRPr="004A74F2">
                    <w:rPr>
                      <w:rFonts w:asciiTheme="minorHAnsi" w:eastAsia="Calibri" w:hAnsiTheme="minorHAnsi" w:cstheme="minorHAnsi"/>
                      <w:color w:val="000000"/>
                      <w:sz w:val="22"/>
                      <w:szCs w:val="22"/>
                    </w:rPr>
                    <w:t>.</w:t>
                  </w:r>
                </w:p>
                <w:p w14:paraId="3E37E39A" w14:textId="1FA73569" w:rsidR="00E07CA2" w:rsidRDefault="00E07CA2"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4A74F2">
                    <w:rPr>
                      <w:rFonts w:asciiTheme="minorHAnsi" w:eastAsia="Calibri" w:hAnsiTheme="minorHAnsi" w:cstheme="minorHAnsi"/>
                      <w:color w:val="000000"/>
                      <w:sz w:val="22"/>
                      <w:szCs w:val="22"/>
                    </w:rPr>
                    <w:t xml:space="preserve"> </w:t>
                  </w:r>
                  <w:r w:rsidRPr="004A74F2">
                    <w:rPr>
                      <w:rFonts w:asciiTheme="minorHAnsi" w:eastAsia="Calibri" w:hAnsiTheme="minorHAnsi" w:cstheme="minorHAnsi"/>
                      <w:sz w:val="22"/>
                      <w:szCs w:val="22"/>
                    </w:rPr>
                    <w:t>Em qualquer situação deverão aplicar-se as normas do INMETRO e as normas da ABNT, atualizadas e específicas para cada situação.</w:t>
                  </w:r>
                </w:p>
                <w:p w14:paraId="0123579A" w14:textId="29961D27" w:rsidR="00E07CA2" w:rsidRDefault="00E07CA2"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4A74F2">
                    <w:rPr>
                      <w:rFonts w:asciiTheme="minorHAnsi" w:eastAsia="Calibri" w:hAnsiTheme="minorHAnsi" w:cstheme="minorHAnsi"/>
                      <w:sz w:val="22"/>
                      <w:szCs w:val="22"/>
                    </w:rPr>
                    <w:t>Responsabilizar-se por eventuais danos materiais, ou acidentes pessoais, causados à UDESC ou a terceiros, decorrentes de sua culpa ou dolo, que eventualmente venham a ocorrer em consequência da prestação dos serviços.</w:t>
                  </w:r>
                </w:p>
                <w:p w14:paraId="43E45B74" w14:textId="3B61D6E2" w:rsidR="00E07CA2" w:rsidRDefault="00E07CA2"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4A74F2">
                    <w:rPr>
                      <w:rFonts w:asciiTheme="minorHAnsi" w:eastAsia="Calibri" w:hAnsiTheme="minorHAnsi" w:cstheme="minorHAnsi"/>
                      <w:sz w:val="22"/>
                      <w:szCs w:val="22"/>
                    </w:rPr>
                    <w:t>Prestar os serviços objeto do Contrato dentro de elevados padrões de qualidade, fornecendo todos os materiais necessários para a perfeita execução dos serviços a qual tenha sido vencedora, sendo exclusivamente sua responsabilidade a prestação do serviço do objeto desta licitação, nos locais informados neste Termo de Referência, bem como os custos decorrentes.</w:t>
                  </w:r>
                </w:p>
                <w:p w14:paraId="2A9546F0" w14:textId="212A935C" w:rsidR="00E07CA2" w:rsidRDefault="00E07CA2"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4A74F2">
                    <w:rPr>
                      <w:rFonts w:asciiTheme="minorHAnsi" w:eastAsia="Calibri" w:hAnsiTheme="minorHAnsi" w:cstheme="minorHAnsi"/>
                      <w:sz w:val="22"/>
                      <w:szCs w:val="22"/>
                    </w:rPr>
                    <w:t>Prestar todos os esclarecimentos que forem solicitados pela CONTRATANTE, cujas reclamações se obriga prontamente atender.</w:t>
                  </w:r>
                </w:p>
                <w:p w14:paraId="3BCF234E" w14:textId="53B5F030" w:rsidR="00E07CA2" w:rsidRDefault="00E07CA2"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4A74F2">
                    <w:rPr>
                      <w:rFonts w:asciiTheme="minorHAnsi" w:eastAsia="Calibri" w:hAnsiTheme="minorHAnsi" w:cstheme="minorHAnsi"/>
                      <w:sz w:val="22"/>
                      <w:szCs w:val="22"/>
                    </w:rPr>
                    <w:t>Assumir inteira responsabilidade pela execução dos serviços, ficando expressamente estipulado que não se estabelece, por força da prestação de serviços objeto deste Contrato, qualquer relação de emprego entre a CONTRATANTE e os empregados que a CONTRATADA fornecer para execução dos serviços, correndo por conta exclusiva desta última as obrigações decorrentes da legislação trabalhistas, previdenciária, fiscal e comercial, as quais se obriga saldar na época devida.</w:t>
                  </w:r>
                </w:p>
                <w:p w14:paraId="148A3111" w14:textId="6C03A07C" w:rsidR="00E07CA2" w:rsidRDefault="00E07CA2"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4A74F2">
                    <w:rPr>
                      <w:rFonts w:asciiTheme="minorHAnsi" w:eastAsia="Calibri" w:hAnsiTheme="minorHAnsi" w:cstheme="minorHAnsi"/>
                      <w:sz w:val="22"/>
                      <w:szCs w:val="22"/>
                    </w:rPr>
                    <w:t>Efetuar de imediato, sempre que exigido pela CONTRATANTE que declara os motivos da exigência, o afastamento de qualquer empregado, cuja atuação, permanência ou comportamento sejam julgados inconvenientes ou insatisfatórios ao bom andamento dos serviços contratados ou ao interesse do serviço público.</w:t>
                  </w:r>
                </w:p>
                <w:p w14:paraId="148928D4" w14:textId="073AE9F5" w:rsidR="00E07CA2" w:rsidRDefault="00E07CA2"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4A74F2">
                    <w:rPr>
                      <w:rFonts w:asciiTheme="minorHAnsi" w:eastAsia="Calibri" w:hAnsiTheme="minorHAnsi" w:cstheme="minorHAnsi"/>
                      <w:sz w:val="22"/>
                      <w:szCs w:val="22"/>
                    </w:rPr>
                    <w:lastRenderedPageBreak/>
                    <w:t>A Empresa contratada não poderá cobrar quaisquer valores adicionais ao valor do contrato, tais como custos de deslocamento, alimentação, transporte, alojamento, trabalho em sábados, domingos, feriados ou em horário noturno.</w:t>
                  </w:r>
                </w:p>
                <w:p w14:paraId="6CF003B6" w14:textId="06834F12" w:rsidR="00E07CA2" w:rsidRDefault="00E07CA2"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4A74F2">
                    <w:rPr>
                      <w:rFonts w:asciiTheme="minorHAnsi" w:eastAsia="Calibri" w:hAnsiTheme="minorHAnsi" w:cstheme="minorHAnsi"/>
                      <w:sz w:val="22"/>
                      <w:szCs w:val="22"/>
                    </w:rPr>
                    <w:t>Caberá à Contratada fornecer ao seu pessoal uniforme e identidade funcional, o qual deverá portar em lugar visível, sem os quais não será permitido o acesso nas dependências da Contratante.</w:t>
                  </w:r>
                </w:p>
                <w:p w14:paraId="4ECB4DE2" w14:textId="2CCBED61" w:rsidR="00E07CA2" w:rsidRPr="004A74F2" w:rsidRDefault="00E07CA2" w:rsidP="0069524B">
                  <w:pPr>
                    <w:pStyle w:val="PargrafodaLista"/>
                    <w:framePr w:hSpace="141" w:wrap="around" w:vAnchor="text" w:hAnchor="text" w:xAlign="center" w:y="1"/>
                    <w:numPr>
                      <w:ilvl w:val="2"/>
                      <w:numId w:val="42"/>
                    </w:numPr>
                    <w:spacing w:line="276" w:lineRule="auto"/>
                    <w:suppressOverlap/>
                    <w:jc w:val="both"/>
                    <w:rPr>
                      <w:rFonts w:asciiTheme="minorHAnsi" w:eastAsia="Calibri" w:hAnsiTheme="minorHAnsi" w:cstheme="minorHAnsi"/>
                      <w:sz w:val="22"/>
                      <w:szCs w:val="22"/>
                    </w:rPr>
                  </w:pPr>
                  <w:r w:rsidRPr="004A74F2">
                    <w:rPr>
                      <w:rFonts w:asciiTheme="minorHAnsi" w:eastAsia="Calibri" w:hAnsiTheme="minorHAnsi" w:cstheme="minorHAnsi"/>
                      <w:sz w:val="22"/>
                      <w:szCs w:val="22"/>
                    </w:rPr>
                    <w:t>É de responsabilidade da Contratada respeitar e fazer com que seu pessoal respeite à Legislação sobre Segurança, Meio Ambiente, Higiene e Medicina do Trabalho, sua regulamentação, bem como as Disciplinas, Regulamentos e Normas afins, inclusive o fornecimento e a cobrança do uso, por parte de seus funcionários, de equipamentos de proteção individual – EPI’s.</w:t>
                  </w:r>
                </w:p>
                <w:p w14:paraId="265E79AE" w14:textId="77777777" w:rsidR="0027253A" w:rsidRPr="0027253A" w:rsidRDefault="0027253A" w:rsidP="0069524B">
                  <w:pPr>
                    <w:framePr w:hSpace="141" w:wrap="around" w:vAnchor="text" w:hAnchor="text" w:xAlign="center" w:y="1"/>
                    <w:spacing w:line="276" w:lineRule="auto"/>
                    <w:ind w:left="1176"/>
                    <w:contextualSpacing/>
                    <w:suppressOverlap/>
                    <w:jc w:val="both"/>
                    <w:rPr>
                      <w:rFonts w:asciiTheme="minorHAnsi" w:eastAsia="Calibri" w:hAnsiTheme="minorHAnsi" w:cstheme="minorHAnsi"/>
                      <w:b/>
                    </w:rPr>
                  </w:pPr>
                </w:p>
                <w:p w14:paraId="33BA8E65" w14:textId="6606EC92" w:rsidR="00B1508D" w:rsidRPr="0027253A" w:rsidRDefault="00B1508D" w:rsidP="0069524B">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27253A">
                    <w:rPr>
                      <w:rFonts w:ascii="Calibri" w:hAnsi="Calibri" w:cs="Calibri"/>
                      <w:bCs/>
                      <w:sz w:val="22"/>
                      <w:szCs w:val="22"/>
                    </w:rPr>
                    <w:t>Na emissão das Notas Fiscais e DANFES só poderão ser agrupados na mesma nota os itens que possuírem o mesmo detalhamento orçamentário (mesmo empenho), constante na planilha de especificações.</w:t>
                  </w:r>
                </w:p>
                <w:p w14:paraId="32AE9992" w14:textId="59AE3A2E" w:rsidR="00B1508D" w:rsidRPr="0027253A" w:rsidRDefault="00B1508D" w:rsidP="0069524B">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27253A">
                    <w:rPr>
                      <w:rFonts w:ascii="Calibri" w:hAnsi="Calibri" w:cs="Calibri"/>
                      <w:bCs/>
                      <w:sz w:val="22"/>
                      <w:szCs w:val="22"/>
                    </w:rPr>
                    <w:t>Na emissão das Notas Fiscais e DANFES deverá ser informado o número do empenho</w:t>
                  </w:r>
                </w:p>
                <w:p w14:paraId="0BFAE3BC" w14:textId="7B2ED2C4" w:rsidR="00B1508D" w:rsidRPr="0027253A" w:rsidRDefault="00B1508D" w:rsidP="0069524B">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27253A">
                    <w:rPr>
                      <w:rFonts w:ascii="Calibri" w:hAnsi="Calibri" w:cs="Calibri"/>
                      <w:bCs/>
                      <w:sz w:val="22"/>
                      <w:szCs w:val="22"/>
                    </w:rPr>
                    <w:t>Será de exclusiva responsabilidade da Contratada tudo quanto concorrerem à perfeita execução do Contrato tais como: frete e entrega nos locais especificados neste memorial, fornecimento de materiais e acessórios, transportes de materiais, fornecimento de mão-de-obra especializada para entrega dos materiais, recolhimento de impostos e contribuições, encargos sociais, trabalhistas, previdenciários e demais itens pertinentes, direta e indiretamente necessários à perfeita execução contratual</w:t>
                  </w:r>
                </w:p>
                <w:p w14:paraId="4CE33D3E" w14:textId="2D5F1522" w:rsidR="005B1289" w:rsidRPr="0027253A" w:rsidRDefault="005B1289" w:rsidP="0069524B">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27253A">
                    <w:rPr>
                      <w:rFonts w:ascii="Calibri" w:hAnsi="Calibri" w:cs="Calibri"/>
                      <w:bCs/>
                      <w:sz w:val="22"/>
                      <w:szCs w:val="22"/>
                    </w:rPr>
                    <w:t>atender a todas as solicitações de contratação efetuadas durante a vigência do Contrato ou Ata de Registro de Preços, limitada ao quantitativo de cada item;</w:t>
                  </w:r>
                </w:p>
                <w:p w14:paraId="44B140C6" w14:textId="77777777" w:rsidR="005B1289" w:rsidRPr="0027253A" w:rsidRDefault="005B1289" w:rsidP="0069524B">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27253A">
                    <w:rPr>
                      <w:rFonts w:ascii="Calibri" w:hAnsi="Calibri" w:cs="Calibri"/>
                      <w:bCs/>
                      <w:sz w:val="22"/>
                      <w:szCs w:val="22"/>
                    </w:rPr>
                    <w:t>ao fornecimento do objeto, de acordo com as especificações constantes no Edital, em consonância com a proposta apresentada e com a qualidade e especificações determinadas pela legislação em vigor;</w:t>
                  </w:r>
                </w:p>
                <w:p w14:paraId="5F0ED02F" w14:textId="77777777" w:rsidR="005B1289" w:rsidRPr="0024274C" w:rsidRDefault="005B1289" w:rsidP="0069524B">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24274C">
                    <w:rPr>
                      <w:rFonts w:ascii="Calibri" w:hAnsi="Calibri" w:cs="Calibri"/>
                      <w:bCs/>
                      <w:sz w:val="22"/>
                      <w:szCs w:val="22"/>
                    </w:rPr>
                    <w:t>responsabilizar-se pela boa execução e eficiência no fornecimento do produto objeto do edital;</w:t>
                  </w:r>
                </w:p>
                <w:p w14:paraId="56557643" w14:textId="77777777" w:rsidR="005B1289" w:rsidRPr="0024274C" w:rsidRDefault="005B1289" w:rsidP="0069524B">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24274C">
                    <w:rPr>
                      <w:rFonts w:ascii="Calibri" w:hAnsi="Calibri" w:cs="Calibri"/>
                      <w:bCs/>
                      <w:sz w:val="22"/>
                      <w:szCs w:val="22"/>
                    </w:rPr>
                    <w:t>reparar, corrigir, remover as suas expensas, no todo ou em parte o(s) objeto(s) em que se verifiquem danos em decorrência do transporte, bem como, providenciar a imediata substituição dos mesmos;</w:t>
                  </w:r>
                </w:p>
                <w:p w14:paraId="0491BDF5" w14:textId="77777777" w:rsidR="005B1289" w:rsidRPr="0024274C" w:rsidRDefault="005B1289" w:rsidP="0069524B">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24274C">
                    <w:rPr>
                      <w:rFonts w:ascii="Calibri" w:hAnsi="Calibri" w:cs="Calibri"/>
                      <w:bCs/>
                      <w:sz w:val="22"/>
                      <w:szCs w:val="22"/>
                    </w:rPr>
                    <w:t>a estender aos contratos objeto da Ata, os benefícios e promoções oferecidas aos demais clientes da contratada;</w:t>
                  </w:r>
                </w:p>
                <w:p w14:paraId="663115E0" w14:textId="77777777" w:rsidR="005B1289" w:rsidRPr="0024274C" w:rsidRDefault="005B1289" w:rsidP="0069524B">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24274C">
                    <w:rPr>
                      <w:rFonts w:ascii="Calibri" w:hAnsi="Calibri" w:cs="Calibri"/>
                      <w:bCs/>
                      <w:sz w:val="22"/>
                      <w:szCs w:val="22"/>
                    </w:rPr>
                    <w:t>responsabilizar-se por quaisquer danos ou prejuízos físicos ou materiais causados à Administração ou a terceiros, pelos seus prepostos, advindos de imperícia, negligência, imprudência ou desrespeito às normas de segurança, quando da execução do fornecimento;</w:t>
                  </w:r>
                </w:p>
                <w:p w14:paraId="04212339" w14:textId="77777777" w:rsidR="005B1289" w:rsidRPr="0024274C" w:rsidRDefault="005B1289" w:rsidP="0069524B">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24274C">
                    <w:rPr>
                      <w:rFonts w:ascii="Calibri" w:hAnsi="Calibri" w:cs="Calibri"/>
                      <w:bCs/>
                      <w:sz w:val="22"/>
                      <w:szCs w:val="22"/>
                    </w:rPr>
                    <w:t>responsabilizar-se por todas e quaisquer despesas, inclusive, despesa de natureza previdenciária, fiscal, trabalhista ou civil, bem como emolumentos, ônus ou encargos de qualquer espécie e origem, pertinentes à execução do objeto contratado;</w:t>
                  </w:r>
                </w:p>
                <w:p w14:paraId="6845BB7D" w14:textId="77777777" w:rsidR="005B1289" w:rsidRPr="0024274C" w:rsidRDefault="005B1289" w:rsidP="0069524B">
                  <w:pPr>
                    <w:pStyle w:val="PargrafodaLista"/>
                    <w:framePr w:hSpace="141" w:wrap="around" w:vAnchor="text" w:hAnchor="text" w:xAlign="center" w:y="1"/>
                    <w:numPr>
                      <w:ilvl w:val="0"/>
                      <w:numId w:val="29"/>
                    </w:numPr>
                    <w:suppressOverlap/>
                    <w:jc w:val="both"/>
                    <w:rPr>
                      <w:rFonts w:ascii="Calibri" w:hAnsi="Calibri" w:cs="Calibri"/>
                      <w:bCs/>
                      <w:sz w:val="22"/>
                      <w:szCs w:val="22"/>
                    </w:rPr>
                  </w:pPr>
                  <w:r w:rsidRPr="0024274C">
                    <w:rPr>
                      <w:rFonts w:ascii="Calibri" w:hAnsi="Calibri" w:cs="Calibri"/>
                      <w:bCs/>
                      <w:sz w:val="22"/>
                      <w:szCs w:val="22"/>
                    </w:rPr>
                    <w:t>manter endereço eletrônico (e-mail) válido para fins de comunicação com a contratante por todo o período de contratação; comunicando, imediatamente, o Contratante em caso de alteração;</w:t>
                  </w:r>
                </w:p>
                <w:p w14:paraId="087BAEE3" w14:textId="3C3F8EA2" w:rsidR="004E3841" w:rsidRDefault="005B1289" w:rsidP="0069524B">
                  <w:pPr>
                    <w:framePr w:hSpace="141" w:wrap="around" w:vAnchor="text" w:hAnchor="text" w:xAlign="center" w:y="1"/>
                    <w:numPr>
                      <w:ilvl w:val="0"/>
                      <w:numId w:val="29"/>
                    </w:numPr>
                    <w:suppressOverlap/>
                    <w:jc w:val="both"/>
                    <w:rPr>
                      <w:rFonts w:ascii="Calibri" w:hAnsi="Calibri" w:cs="Calibri"/>
                      <w:bCs/>
                      <w:sz w:val="22"/>
                      <w:szCs w:val="22"/>
                    </w:rPr>
                  </w:pPr>
                  <w:r w:rsidRPr="0024274C">
                    <w:rPr>
                      <w:rFonts w:ascii="Calibri" w:hAnsi="Calibri" w:cs="Calibri"/>
                      <w:bCs/>
                      <w:sz w:val="22"/>
                      <w:szCs w:val="22"/>
                    </w:rPr>
                    <w:t>realizar cadastro no Portal Externo do SGP-e (https://portal.sgpe.sea.sc.gov.br/portal-externo/inicio) para que possa assinar eletronicamente com certificação digital TODOS os documentos firmados com a contratante (como realizar a assinatura digital: https://sgpe.sea.sc.gov.br/capdoc/pergunta_frequente/nova-como-realizar-a-assinatura-digital-via-portal-externo/).</w:t>
                  </w:r>
                </w:p>
              </w:tc>
            </w:tr>
            <w:tr w:rsidR="00DF7DA4" w14:paraId="7676EEFC" w14:textId="77777777" w:rsidTr="00AC268D">
              <w:trPr>
                <w:trHeight w:val="153"/>
              </w:trPr>
              <w:tc>
                <w:tcPr>
                  <w:tcW w:w="10343" w:type="dxa"/>
                  <w:shd w:val="clear" w:color="auto" w:fill="auto"/>
                </w:tcPr>
                <w:p w14:paraId="5B7018DE" w14:textId="77777777" w:rsidR="00DF7DA4" w:rsidRDefault="00DF7DA4" w:rsidP="0069524B">
                  <w:pPr>
                    <w:framePr w:hSpace="141" w:wrap="around" w:vAnchor="text" w:hAnchor="text" w:xAlign="center" w:y="1"/>
                    <w:suppressOverlap/>
                    <w:jc w:val="both"/>
                    <w:rPr>
                      <w:rFonts w:ascii="Calibri" w:hAnsi="Calibri" w:cs="Calibri"/>
                      <w:bCs/>
                      <w:sz w:val="22"/>
                      <w:szCs w:val="22"/>
                    </w:rPr>
                  </w:pPr>
                </w:p>
              </w:tc>
            </w:tr>
          </w:tbl>
          <w:p w14:paraId="336F5909" w14:textId="77777777" w:rsidR="004E3841" w:rsidRDefault="004E3841" w:rsidP="0017024D">
            <w:pPr>
              <w:jc w:val="both"/>
              <w:rPr>
                <w:rFonts w:ascii="Calibri" w:hAnsi="Calibri" w:cs="Calibri"/>
                <w:bCs/>
                <w:sz w:val="22"/>
                <w:szCs w:val="22"/>
              </w:rPr>
            </w:pPr>
          </w:p>
          <w:p w14:paraId="51B7864F" w14:textId="23C2AA82" w:rsidR="004E3841" w:rsidRDefault="004E3841" w:rsidP="0017024D">
            <w:pPr>
              <w:ind w:left="196"/>
              <w:jc w:val="both"/>
              <w:rPr>
                <w:rFonts w:ascii="Calibri" w:hAnsi="Calibri" w:cs="Calibri"/>
                <w:b/>
                <w:sz w:val="22"/>
                <w:szCs w:val="22"/>
              </w:rPr>
            </w:pPr>
            <w:r>
              <w:rPr>
                <w:rFonts w:ascii="Calibri" w:hAnsi="Calibri" w:cs="Calibri"/>
                <w:b/>
                <w:sz w:val="22"/>
                <w:szCs w:val="22"/>
              </w:rPr>
              <w:t>7.</w:t>
            </w:r>
            <w:r w:rsidR="004A74F2">
              <w:rPr>
                <w:rFonts w:ascii="Calibri" w:hAnsi="Calibri" w:cs="Calibri"/>
                <w:b/>
                <w:sz w:val="22"/>
                <w:szCs w:val="22"/>
              </w:rPr>
              <w:t>2</w:t>
            </w:r>
            <w:r>
              <w:rPr>
                <w:rFonts w:ascii="Calibri" w:hAnsi="Calibri" w:cs="Calibri"/>
                <w:b/>
                <w:sz w:val="22"/>
                <w:szCs w:val="22"/>
              </w:rPr>
              <w:t xml:space="preserve"> Da contratante</w:t>
            </w:r>
          </w:p>
          <w:tbl>
            <w:tblPr>
              <w:tblW w:w="10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8"/>
            </w:tblGrid>
            <w:tr w:rsidR="004E3841" w14:paraId="68E1E4EB" w14:textId="77777777" w:rsidTr="00723139">
              <w:tc>
                <w:tcPr>
                  <w:tcW w:w="10488" w:type="dxa"/>
                  <w:shd w:val="clear" w:color="auto" w:fill="auto"/>
                </w:tcPr>
                <w:p w14:paraId="1ED3097C" w14:textId="7FD9791B" w:rsidR="00F925BC" w:rsidRPr="00F77C61" w:rsidRDefault="00696EED" w:rsidP="0069524B">
                  <w:pPr>
                    <w:framePr w:hSpace="141" w:wrap="around" w:vAnchor="text" w:hAnchor="text" w:xAlign="center" w:y="1"/>
                    <w:suppressOverlap/>
                    <w:jc w:val="both"/>
                    <w:rPr>
                      <w:rFonts w:asciiTheme="minorHAnsi" w:eastAsia="Calibri" w:hAnsiTheme="minorHAnsi" w:cstheme="minorHAnsi"/>
                      <w:bCs/>
                      <w:vanish/>
                      <w:sz w:val="22"/>
                      <w:szCs w:val="22"/>
                      <w:highlight w:val="yellow"/>
                    </w:rPr>
                  </w:pPr>
                  <w:r w:rsidRPr="00F77C61">
                    <w:rPr>
                      <w:rFonts w:ascii="Calibri" w:hAnsi="Calibri" w:cs="Calibri"/>
                      <w:bCs/>
                      <w:sz w:val="22"/>
                      <w:szCs w:val="22"/>
                    </w:rPr>
                    <w:t>Obriga-se a Administração/Contratante</w:t>
                  </w:r>
                  <w:r w:rsidR="0024274C" w:rsidRPr="00F77C61">
                    <w:rPr>
                      <w:rFonts w:ascii="Calibri" w:hAnsi="Calibri" w:cs="Calibri"/>
                      <w:bCs/>
                      <w:sz w:val="22"/>
                      <w:szCs w:val="22"/>
                    </w:rPr>
                    <w:t>:</w:t>
                  </w:r>
                </w:p>
                <w:p w14:paraId="33A2C9BF" w14:textId="5EC08A45" w:rsidR="00E07CA2" w:rsidRPr="00B03AD7" w:rsidRDefault="00E07CA2" w:rsidP="0069524B">
                  <w:pPr>
                    <w:pStyle w:val="PargrafodaLista"/>
                    <w:framePr w:hSpace="141" w:wrap="around" w:vAnchor="text" w:hAnchor="text" w:xAlign="center" w:y="1"/>
                    <w:numPr>
                      <w:ilvl w:val="2"/>
                      <w:numId w:val="44"/>
                    </w:numPr>
                    <w:spacing w:line="276" w:lineRule="auto"/>
                    <w:contextualSpacing/>
                    <w:suppressOverlap/>
                    <w:jc w:val="both"/>
                    <w:rPr>
                      <w:rFonts w:asciiTheme="minorHAnsi" w:eastAsia="Calibri" w:hAnsiTheme="minorHAnsi" w:cstheme="minorHAnsi"/>
                      <w:bCs/>
                      <w:sz w:val="22"/>
                      <w:szCs w:val="22"/>
                    </w:rPr>
                  </w:pPr>
                  <w:r w:rsidRPr="00B03AD7">
                    <w:rPr>
                      <w:rFonts w:asciiTheme="minorHAnsi" w:eastAsia="Calibri" w:hAnsiTheme="minorHAnsi" w:cstheme="minorHAnsi"/>
                      <w:bCs/>
                      <w:sz w:val="22"/>
                      <w:szCs w:val="22"/>
                    </w:rPr>
                    <w:t>Proporcionar todas as facilidades para que a CONTRATADA possa desempenhar seus serviços dentro das normas deste Termo de Referência.</w:t>
                  </w:r>
                </w:p>
                <w:p w14:paraId="072269C6" w14:textId="1A51D953" w:rsidR="00E07CA2" w:rsidRPr="00B03AD7" w:rsidRDefault="00E07CA2" w:rsidP="0069524B">
                  <w:pPr>
                    <w:pStyle w:val="PargrafodaLista"/>
                    <w:framePr w:hSpace="141" w:wrap="around" w:vAnchor="text" w:hAnchor="text" w:xAlign="center" w:y="1"/>
                    <w:numPr>
                      <w:ilvl w:val="2"/>
                      <w:numId w:val="44"/>
                    </w:numPr>
                    <w:spacing w:line="276" w:lineRule="auto"/>
                    <w:contextualSpacing/>
                    <w:suppressOverlap/>
                    <w:jc w:val="both"/>
                    <w:rPr>
                      <w:rFonts w:asciiTheme="minorHAnsi" w:eastAsia="Calibri" w:hAnsiTheme="minorHAnsi" w:cstheme="minorHAnsi"/>
                      <w:bCs/>
                      <w:sz w:val="22"/>
                      <w:szCs w:val="22"/>
                    </w:rPr>
                  </w:pPr>
                  <w:r w:rsidRPr="00B03AD7">
                    <w:rPr>
                      <w:rFonts w:asciiTheme="minorHAnsi" w:eastAsia="Calibri" w:hAnsiTheme="minorHAnsi" w:cstheme="minorHAnsi"/>
                      <w:bCs/>
                      <w:sz w:val="22"/>
                      <w:szCs w:val="22"/>
                    </w:rPr>
                    <w:t>Exercer a fiscalização dos serviços por servidor(es) especialmente designados(s), na forma prevista na Lei.</w:t>
                  </w:r>
                </w:p>
                <w:p w14:paraId="4E408C0C" w14:textId="7DCEFDB8" w:rsidR="00E07CA2" w:rsidRPr="00B03AD7" w:rsidRDefault="00E07CA2" w:rsidP="0069524B">
                  <w:pPr>
                    <w:pStyle w:val="PargrafodaLista"/>
                    <w:framePr w:hSpace="141" w:wrap="around" w:vAnchor="text" w:hAnchor="text" w:xAlign="center" w:y="1"/>
                    <w:numPr>
                      <w:ilvl w:val="2"/>
                      <w:numId w:val="44"/>
                    </w:numPr>
                    <w:spacing w:line="276" w:lineRule="auto"/>
                    <w:contextualSpacing/>
                    <w:suppressOverlap/>
                    <w:jc w:val="both"/>
                    <w:rPr>
                      <w:rFonts w:asciiTheme="minorHAnsi" w:eastAsia="Calibri" w:hAnsiTheme="minorHAnsi" w:cstheme="minorHAnsi"/>
                      <w:bCs/>
                      <w:sz w:val="22"/>
                      <w:szCs w:val="22"/>
                    </w:rPr>
                  </w:pPr>
                  <w:r w:rsidRPr="00B03AD7">
                    <w:rPr>
                      <w:rFonts w:asciiTheme="minorHAnsi" w:eastAsia="Calibri" w:hAnsiTheme="minorHAnsi" w:cstheme="minorHAnsi"/>
                      <w:sz w:val="22"/>
                      <w:szCs w:val="22"/>
                    </w:rPr>
                    <w:lastRenderedPageBreak/>
                    <w:t>Verificar minuciosamente, no prazo fixado, a conformidade do objeto recebido provisoriamente com as especificações constantes do Edital e da proposta, para fins de aceitação e recebimento definitivo.</w:t>
                  </w:r>
                </w:p>
                <w:p w14:paraId="1D498E44" w14:textId="7329A720" w:rsidR="00E07CA2" w:rsidRPr="00B03AD7" w:rsidRDefault="00E07CA2" w:rsidP="0069524B">
                  <w:pPr>
                    <w:pStyle w:val="PargrafodaLista"/>
                    <w:framePr w:hSpace="141" w:wrap="around" w:vAnchor="text" w:hAnchor="text" w:xAlign="center" w:y="1"/>
                    <w:numPr>
                      <w:ilvl w:val="2"/>
                      <w:numId w:val="44"/>
                    </w:numPr>
                    <w:spacing w:line="276" w:lineRule="auto"/>
                    <w:contextualSpacing/>
                    <w:suppressOverlap/>
                    <w:jc w:val="both"/>
                    <w:rPr>
                      <w:rFonts w:asciiTheme="minorHAnsi" w:eastAsia="Calibri" w:hAnsiTheme="minorHAnsi" w:cstheme="minorHAnsi"/>
                      <w:bCs/>
                      <w:sz w:val="22"/>
                      <w:szCs w:val="22"/>
                    </w:rPr>
                  </w:pPr>
                  <w:r w:rsidRPr="00B03AD7">
                    <w:rPr>
                      <w:rFonts w:asciiTheme="minorHAnsi" w:eastAsia="Calibri" w:hAnsiTheme="minorHAnsi" w:cstheme="minorHAnsi"/>
                      <w:sz w:val="22"/>
                      <w:szCs w:val="22"/>
                    </w:rPr>
                    <w:t>Comunicar à Contratada, por escrito, sobre imperfeições, falhas ou irregularidades verificadas no objeto, para que seja substituído, reparado ou corrigido.</w:t>
                  </w:r>
                </w:p>
                <w:p w14:paraId="29E37B61" w14:textId="540EEC47" w:rsidR="00E07CA2" w:rsidRPr="00B03AD7" w:rsidRDefault="00E07CA2" w:rsidP="0069524B">
                  <w:pPr>
                    <w:pStyle w:val="PargrafodaLista"/>
                    <w:framePr w:hSpace="141" w:wrap="around" w:vAnchor="text" w:hAnchor="text" w:xAlign="center" w:y="1"/>
                    <w:numPr>
                      <w:ilvl w:val="2"/>
                      <w:numId w:val="44"/>
                    </w:numPr>
                    <w:spacing w:line="276" w:lineRule="auto"/>
                    <w:contextualSpacing/>
                    <w:suppressOverlap/>
                    <w:jc w:val="both"/>
                    <w:rPr>
                      <w:rFonts w:asciiTheme="minorHAnsi" w:eastAsia="Calibri" w:hAnsiTheme="minorHAnsi" w:cstheme="minorHAnsi"/>
                      <w:bCs/>
                      <w:sz w:val="22"/>
                      <w:szCs w:val="22"/>
                    </w:rPr>
                  </w:pPr>
                  <w:r w:rsidRPr="00B03AD7">
                    <w:rPr>
                      <w:rFonts w:asciiTheme="minorHAnsi" w:eastAsia="Calibri" w:hAnsiTheme="minorHAnsi" w:cstheme="minorHAnsi"/>
                      <w:sz w:val="22"/>
                      <w:szCs w:val="22"/>
                    </w:rPr>
                    <w:t>Acompanhar e fiscalizar o cumprimento das obrigações da Contratada, através de Servidor/Comissão especialmente designado.</w:t>
                  </w:r>
                </w:p>
                <w:p w14:paraId="17010651" w14:textId="2F6F9C69" w:rsidR="00E07CA2" w:rsidRPr="00B03AD7" w:rsidRDefault="00E07CA2" w:rsidP="0069524B">
                  <w:pPr>
                    <w:pStyle w:val="PargrafodaLista"/>
                    <w:framePr w:hSpace="141" w:wrap="around" w:vAnchor="text" w:hAnchor="text" w:xAlign="center" w:y="1"/>
                    <w:numPr>
                      <w:ilvl w:val="2"/>
                      <w:numId w:val="44"/>
                    </w:numPr>
                    <w:spacing w:line="276" w:lineRule="auto"/>
                    <w:contextualSpacing/>
                    <w:suppressOverlap/>
                    <w:jc w:val="both"/>
                    <w:rPr>
                      <w:rFonts w:asciiTheme="minorHAnsi" w:eastAsia="Calibri" w:hAnsiTheme="minorHAnsi" w:cstheme="minorHAnsi"/>
                      <w:bCs/>
                      <w:sz w:val="22"/>
                      <w:szCs w:val="22"/>
                    </w:rPr>
                  </w:pPr>
                  <w:r w:rsidRPr="00B03AD7">
                    <w:rPr>
                      <w:rFonts w:asciiTheme="minorHAnsi" w:eastAsia="Calibri" w:hAnsiTheme="minorHAnsi" w:cstheme="minorHAnsi"/>
                      <w:sz w:val="22"/>
                      <w:szCs w:val="22"/>
                    </w:rPr>
                    <w:t>Efetuar o pagamento à Contratada</w:t>
                  </w:r>
                  <w:r w:rsidRPr="00B03AD7">
                    <w:rPr>
                      <w:rFonts w:asciiTheme="minorHAnsi" w:eastAsia="Calibri" w:hAnsiTheme="minorHAnsi" w:cstheme="minorHAnsi"/>
                      <w:b/>
                      <w:sz w:val="22"/>
                      <w:szCs w:val="22"/>
                    </w:rPr>
                    <w:t xml:space="preserve"> </w:t>
                  </w:r>
                  <w:r w:rsidRPr="00B03AD7">
                    <w:rPr>
                      <w:rFonts w:asciiTheme="minorHAnsi" w:eastAsia="Calibri" w:hAnsiTheme="minorHAnsi" w:cstheme="minorHAnsi"/>
                      <w:sz w:val="22"/>
                      <w:szCs w:val="22"/>
                    </w:rPr>
                    <w:t>no valor correspondente ao fornecimento do objeto, no prazo e forma estabelecidos no Edital e seus anexos;</w:t>
                  </w:r>
                </w:p>
                <w:p w14:paraId="1D5C0F3E" w14:textId="77777777" w:rsidR="00E07CA2" w:rsidRPr="00B03AD7" w:rsidRDefault="00E07CA2" w:rsidP="0069524B">
                  <w:pPr>
                    <w:pStyle w:val="PargrafodaLista"/>
                    <w:framePr w:hSpace="141" w:wrap="around" w:vAnchor="text" w:hAnchor="text" w:xAlign="center" w:y="1"/>
                    <w:numPr>
                      <w:ilvl w:val="2"/>
                      <w:numId w:val="44"/>
                    </w:numPr>
                    <w:spacing w:line="276" w:lineRule="auto"/>
                    <w:contextualSpacing/>
                    <w:suppressOverlap/>
                    <w:jc w:val="both"/>
                    <w:rPr>
                      <w:rFonts w:asciiTheme="minorHAnsi" w:eastAsia="Calibri" w:hAnsiTheme="minorHAnsi" w:cstheme="minorHAnsi"/>
                      <w:bCs/>
                      <w:sz w:val="22"/>
                      <w:szCs w:val="22"/>
                    </w:rPr>
                  </w:pPr>
                  <w:r w:rsidRPr="00B03AD7">
                    <w:rPr>
                      <w:rFonts w:asciiTheme="minorHAnsi" w:eastAsia="Calibri" w:hAnsiTheme="minorHAnsi" w:cstheme="minorHAnsi"/>
                      <w:sz w:val="22"/>
                      <w:szCs w:val="22"/>
                    </w:rPr>
                    <w:t>Administração não responderá por quaisquer compromissos assumidos pela Contratada com terceiros, ainda que vinculados à execução do contrato, bem como por qualquer dano causado à terceiros em decorrência de ato da Contratada, de seus empregados, prepostos ou subordinados.</w:t>
                  </w:r>
                </w:p>
                <w:p w14:paraId="415980B4" w14:textId="4E71EBAF" w:rsidR="00696EED" w:rsidRPr="00F77C61" w:rsidRDefault="00696EED" w:rsidP="0069524B">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F77C61">
                    <w:rPr>
                      <w:rFonts w:ascii="Calibri" w:hAnsi="Calibri" w:cs="Calibri"/>
                      <w:bCs/>
                      <w:sz w:val="22"/>
                      <w:szCs w:val="22"/>
                    </w:rPr>
                    <w:t>promover o acompanhamento e a fiscalização do fornecimento/prestação dos serviços, sob os aspectos qualitativo e quantitativo, anotando em registro próprio as falhas e solicitando as medidas corretivas;</w:t>
                  </w:r>
                </w:p>
                <w:p w14:paraId="21AB412D" w14:textId="77777777" w:rsidR="00696EED" w:rsidRPr="00F77C61" w:rsidRDefault="00696EED" w:rsidP="0069524B">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F77C61">
                    <w:rPr>
                      <w:rFonts w:ascii="Calibri" w:hAnsi="Calibri" w:cs="Calibri"/>
                      <w:bCs/>
                      <w:sz w:val="22"/>
                      <w:szCs w:val="22"/>
                    </w:rPr>
                    <w:t>rejeitar, no todo ou em parte, o objeto entregue pela Contratada fora das especificações do contrato;</w:t>
                  </w:r>
                </w:p>
                <w:p w14:paraId="41F01ABD" w14:textId="77777777" w:rsidR="00696EED" w:rsidRPr="00F77C61" w:rsidRDefault="00696EED" w:rsidP="0069524B">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F77C61">
                    <w:rPr>
                      <w:rFonts w:ascii="Calibri" w:hAnsi="Calibri" w:cs="Calibri"/>
                      <w:bCs/>
                      <w:sz w:val="22"/>
                      <w:szCs w:val="22"/>
                    </w:rPr>
                    <w:t>observar para que durante a vigência do Contrato sejam cumpridas as obrigações assumidas pela Contratada, bem como sejam mantidas todas as condições de habilitação e qualificação exigidas na licitação;</w:t>
                  </w:r>
                </w:p>
                <w:p w14:paraId="333E91C3" w14:textId="77777777" w:rsidR="00696EED" w:rsidRPr="00F77C61" w:rsidRDefault="00696EED" w:rsidP="0069524B">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F77C61">
                    <w:rPr>
                      <w:rFonts w:ascii="Calibri" w:hAnsi="Calibri" w:cs="Calibri"/>
                      <w:bCs/>
                      <w:sz w:val="22"/>
                      <w:szCs w:val="22"/>
                    </w:rPr>
                    <w:t>aplicar as sanções administrativas, quando se fizerem necessárias;</w:t>
                  </w:r>
                </w:p>
                <w:p w14:paraId="026ABC29" w14:textId="77777777" w:rsidR="00696EED" w:rsidRPr="00F77C61" w:rsidRDefault="00696EED" w:rsidP="0069524B">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F77C61">
                    <w:rPr>
                      <w:rFonts w:ascii="Calibri" w:hAnsi="Calibri" w:cs="Calibri"/>
                      <w:bCs/>
                      <w:sz w:val="22"/>
                      <w:szCs w:val="22"/>
                    </w:rPr>
                    <w:t>prestar à CONTRATADA informações e esclarecimentos que venham a ser solicitados;</w:t>
                  </w:r>
                </w:p>
                <w:p w14:paraId="7544BBB4" w14:textId="79EF5004" w:rsidR="004E3841" w:rsidRPr="00F77C61" w:rsidRDefault="00696EED" w:rsidP="0069524B">
                  <w:pPr>
                    <w:pStyle w:val="PargrafodaLista"/>
                    <w:framePr w:hSpace="141" w:wrap="around" w:vAnchor="text" w:hAnchor="text" w:xAlign="center" w:y="1"/>
                    <w:numPr>
                      <w:ilvl w:val="0"/>
                      <w:numId w:val="30"/>
                    </w:numPr>
                    <w:suppressOverlap/>
                    <w:jc w:val="both"/>
                    <w:rPr>
                      <w:rFonts w:ascii="Calibri" w:hAnsi="Calibri" w:cs="Calibri"/>
                      <w:bCs/>
                      <w:sz w:val="22"/>
                      <w:szCs w:val="22"/>
                    </w:rPr>
                  </w:pPr>
                  <w:r w:rsidRPr="00F77C61">
                    <w:rPr>
                      <w:rFonts w:ascii="Calibri" w:hAnsi="Calibri" w:cs="Calibri"/>
                      <w:bCs/>
                      <w:sz w:val="22"/>
                      <w:szCs w:val="22"/>
                    </w:rPr>
                    <w:t>demais condições constantes do edital de licitação.</w:t>
                  </w:r>
                </w:p>
              </w:tc>
            </w:tr>
            <w:tr w:rsidR="00F925BC" w14:paraId="48E9DF07" w14:textId="77777777" w:rsidTr="00723139">
              <w:tc>
                <w:tcPr>
                  <w:tcW w:w="10488" w:type="dxa"/>
                  <w:shd w:val="clear" w:color="auto" w:fill="auto"/>
                </w:tcPr>
                <w:p w14:paraId="79F50C68" w14:textId="77777777" w:rsidR="00F925BC" w:rsidRPr="00696EED" w:rsidRDefault="00F925BC" w:rsidP="0069524B">
                  <w:pPr>
                    <w:framePr w:hSpace="141" w:wrap="around" w:vAnchor="text" w:hAnchor="text" w:xAlign="center" w:y="1"/>
                    <w:suppressOverlap/>
                    <w:jc w:val="both"/>
                    <w:rPr>
                      <w:rFonts w:ascii="Calibri" w:hAnsi="Calibri" w:cs="Calibri"/>
                      <w:bCs/>
                      <w:sz w:val="22"/>
                      <w:szCs w:val="22"/>
                    </w:rPr>
                  </w:pPr>
                </w:p>
              </w:tc>
            </w:tr>
          </w:tbl>
          <w:p w14:paraId="3D180761" w14:textId="77777777" w:rsidR="00FE208A" w:rsidRDefault="00FE208A" w:rsidP="0017024D">
            <w:pPr>
              <w:pStyle w:val="PargrafodaLista"/>
              <w:spacing w:before="0"/>
              <w:ind w:left="0"/>
              <w:rPr>
                <w:rFonts w:ascii="Calibri" w:hAnsi="Calibri" w:cs="Calibri"/>
                <w:color w:val="4472C4"/>
                <w:sz w:val="20"/>
                <w:szCs w:val="20"/>
              </w:rPr>
            </w:pPr>
          </w:p>
          <w:p w14:paraId="3E4ECA0C" w14:textId="77777777" w:rsidR="00C16C95" w:rsidRDefault="00C16C95" w:rsidP="00454C21">
            <w:pPr>
              <w:pStyle w:val="PargrafodaLista"/>
              <w:spacing w:before="0"/>
              <w:ind w:left="196"/>
              <w:rPr>
                <w:rFonts w:ascii="Calibri" w:hAnsi="Calibri" w:cs="Calibri"/>
                <w:b/>
                <w:sz w:val="22"/>
                <w:szCs w:val="22"/>
              </w:rPr>
            </w:pPr>
          </w:p>
        </w:tc>
      </w:tr>
      <w:tr w:rsidR="00C16C95" w:rsidRPr="00672C31" w14:paraId="318DA9D9" w14:textId="77777777" w:rsidTr="00AC268D">
        <w:tc>
          <w:tcPr>
            <w:tcW w:w="10627" w:type="dxa"/>
            <w:gridSpan w:val="2"/>
            <w:shd w:val="clear" w:color="auto" w:fill="149B55"/>
          </w:tcPr>
          <w:p w14:paraId="676890F3" w14:textId="77777777" w:rsidR="00C16C95" w:rsidRPr="0017024D" w:rsidRDefault="00E6526E"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DO CONTRATO</w:t>
            </w:r>
          </w:p>
        </w:tc>
      </w:tr>
      <w:tr w:rsidR="00C16C95" w:rsidRPr="00672C31" w14:paraId="2EF52B0F" w14:textId="77777777" w:rsidTr="00AC268D">
        <w:tc>
          <w:tcPr>
            <w:tcW w:w="10627" w:type="dxa"/>
            <w:gridSpan w:val="2"/>
            <w:shd w:val="clear" w:color="auto" w:fill="auto"/>
          </w:tcPr>
          <w:p w14:paraId="487DF2B8" w14:textId="77777777" w:rsidR="00B41E2F" w:rsidRPr="00656753" w:rsidRDefault="00B41E2F" w:rsidP="0017024D">
            <w:pPr>
              <w:pStyle w:val="TableParagraph"/>
              <w:numPr>
                <w:ilvl w:val="1"/>
                <w:numId w:val="23"/>
              </w:numPr>
              <w:spacing w:line="272" w:lineRule="exact"/>
              <w:ind w:left="196" w:right="228" w:firstLine="0"/>
              <w:jc w:val="left"/>
              <w:rPr>
                <w:rFonts w:ascii="Calibri" w:hAnsi="Calibri" w:cs="Calibri"/>
                <w:b/>
                <w:sz w:val="22"/>
                <w:szCs w:val="22"/>
              </w:rPr>
            </w:pPr>
            <w:r w:rsidRPr="00656753">
              <w:rPr>
                <w:rFonts w:ascii="Calibri" w:hAnsi="Calibri" w:cs="Calibri"/>
                <w:b/>
                <w:sz w:val="22"/>
                <w:szCs w:val="22"/>
              </w:rPr>
              <w:t>INSTRUMENTO</w:t>
            </w:r>
            <w:r w:rsidRPr="00656753">
              <w:rPr>
                <w:rFonts w:ascii="Calibri" w:hAnsi="Calibri" w:cs="Calibri"/>
                <w:b/>
                <w:spacing w:val="-2"/>
                <w:sz w:val="22"/>
                <w:szCs w:val="22"/>
              </w:rPr>
              <w:t xml:space="preserve"> </w:t>
            </w:r>
            <w:r w:rsidRPr="00656753">
              <w:rPr>
                <w:rFonts w:ascii="Calibri" w:hAnsi="Calibri" w:cs="Calibri"/>
                <w:b/>
                <w:sz w:val="22"/>
                <w:szCs w:val="22"/>
              </w:rPr>
              <w:t>CONTRATUAL</w:t>
            </w:r>
          </w:p>
          <w:p w14:paraId="22D56AFE" w14:textId="77777777" w:rsidR="00A649F5" w:rsidRPr="00656753" w:rsidRDefault="00B41E2F" w:rsidP="0017024D">
            <w:pPr>
              <w:pStyle w:val="TableParagraph"/>
              <w:ind w:left="196" w:right="228"/>
              <w:jc w:val="left"/>
              <w:rPr>
                <w:rFonts w:ascii="Calibri" w:hAnsi="Calibri" w:cs="Calibri"/>
                <w:spacing w:val="-4"/>
                <w:sz w:val="22"/>
                <w:szCs w:val="22"/>
              </w:rPr>
            </w:pPr>
            <w:r w:rsidRPr="00656753">
              <w:rPr>
                <w:rFonts w:ascii="Calibri" w:hAnsi="Calibri" w:cs="Calibri"/>
                <w:spacing w:val="-5"/>
                <w:sz w:val="22"/>
                <w:szCs w:val="22"/>
              </w:rPr>
              <w:t>(</w:t>
            </w:r>
            <w:r w:rsidR="00656753">
              <w:rPr>
                <w:rFonts w:ascii="Calibri" w:hAnsi="Calibri" w:cs="Calibri"/>
                <w:spacing w:val="-5"/>
                <w:sz w:val="22"/>
                <w:szCs w:val="22"/>
              </w:rPr>
              <w:t xml:space="preserve"> </w:t>
            </w:r>
            <w:r w:rsidR="00A649F5" w:rsidRPr="00656753">
              <w:rPr>
                <w:rFonts w:ascii="Calibri" w:hAnsi="Calibri" w:cs="Calibri"/>
                <w:spacing w:val="-5"/>
                <w:sz w:val="22"/>
                <w:szCs w:val="22"/>
              </w:rPr>
              <w:t xml:space="preserve">      </w:t>
            </w:r>
            <w:r w:rsidRPr="00656753">
              <w:rPr>
                <w:rFonts w:ascii="Calibri" w:hAnsi="Calibri" w:cs="Calibri"/>
                <w:spacing w:val="-11"/>
                <w:sz w:val="22"/>
                <w:szCs w:val="22"/>
              </w:rPr>
              <w:t xml:space="preserve"> </w:t>
            </w:r>
            <w:r w:rsidRPr="00656753">
              <w:rPr>
                <w:rFonts w:ascii="Calibri" w:hAnsi="Calibri" w:cs="Calibri"/>
                <w:spacing w:val="-5"/>
                <w:sz w:val="22"/>
                <w:szCs w:val="22"/>
              </w:rPr>
              <w:t>)</w:t>
            </w:r>
            <w:r w:rsidRPr="00656753">
              <w:rPr>
                <w:rFonts w:ascii="Calibri" w:hAnsi="Calibri" w:cs="Calibri"/>
                <w:spacing w:val="-10"/>
                <w:sz w:val="22"/>
                <w:szCs w:val="22"/>
              </w:rPr>
              <w:t xml:space="preserve"> </w:t>
            </w:r>
            <w:r w:rsidRPr="00656753">
              <w:rPr>
                <w:rFonts w:ascii="Calibri" w:hAnsi="Calibri" w:cs="Calibri"/>
                <w:spacing w:val="-5"/>
                <w:sz w:val="22"/>
                <w:szCs w:val="22"/>
              </w:rPr>
              <w:t>Somente</w:t>
            </w:r>
            <w:r w:rsidRPr="00656753">
              <w:rPr>
                <w:rFonts w:ascii="Calibri" w:hAnsi="Calibri" w:cs="Calibri"/>
                <w:spacing w:val="-10"/>
                <w:sz w:val="22"/>
                <w:szCs w:val="22"/>
              </w:rPr>
              <w:t xml:space="preserve"> </w:t>
            </w:r>
            <w:r w:rsidRPr="00656753">
              <w:rPr>
                <w:rFonts w:ascii="Calibri" w:hAnsi="Calibri" w:cs="Calibri"/>
                <w:spacing w:val="-4"/>
                <w:sz w:val="22"/>
                <w:szCs w:val="22"/>
              </w:rPr>
              <w:t>por</w:t>
            </w:r>
            <w:r w:rsidRPr="00656753">
              <w:rPr>
                <w:rFonts w:ascii="Calibri" w:hAnsi="Calibri" w:cs="Calibri"/>
                <w:spacing w:val="-10"/>
                <w:sz w:val="22"/>
                <w:szCs w:val="22"/>
              </w:rPr>
              <w:t xml:space="preserve"> </w:t>
            </w:r>
            <w:r w:rsidRPr="00656753">
              <w:rPr>
                <w:rFonts w:ascii="Calibri" w:hAnsi="Calibri" w:cs="Calibri"/>
                <w:spacing w:val="-4"/>
                <w:sz w:val="22"/>
                <w:szCs w:val="22"/>
              </w:rPr>
              <w:t>assinatura</w:t>
            </w:r>
            <w:r w:rsidRPr="00656753">
              <w:rPr>
                <w:rFonts w:ascii="Calibri" w:hAnsi="Calibri" w:cs="Calibri"/>
                <w:spacing w:val="-10"/>
                <w:sz w:val="22"/>
                <w:szCs w:val="22"/>
              </w:rPr>
              <w:t xml:space="preserve"> </w:t>
            </w:r>
            <w:r w:rsidRPr="00656753">
              <w:rPr>
                <w:rFonts w:ascii="Calibri" w:hAnsi="Calibri" w:cs="Calibri"/>
                <w:spacing w:val="-4"/>
                <w:sz w:val="22"/>
                <w:szCs w:val="22"/>
              </w:rPr>
              <w:t>de</w:t>
            </w:r>
            <w:r w:rsidRPr="00656753">
              <w:rPr>
                <w:rFonts w:ascii="Calibri" w:hAnsi="Calibri" w:cs="Calibri"/>
                <w:spacing w:val="-10"/>
                <w:sz w:val="22"/>
                <w:szCs w:val="22"/>
              </w:rPr>
              <w:t xml:space="preserve"> </w:t>
            </w:r>
            <w:r w:rsidRPr="00656753">
              <w:rPr>
                <w:rFonts w:ascii="Calibri" w:hAnsi="Calibri" w:cs="Calibri"/>
                <w:spacing w:val="-4"/>
                <w:sz w:val="22"/>
                <w:szCs w:val="22"/>
              </w:rPr>
              <w:t>contrato</w:t>
            </w:r>
          </w:p>
          <w:p w14:paraId="70764632" w14:textId="77777777" w:rsidR="00B41E2F" w:rsidRPr="00656753" w:rsidRDefault="00B41E2F" w:rsidP="0017024D">
            <w:pPr>
              <w:pStyle w:val="TableParagraph"/>
              <w:ind w:left="196" w:right="228"/>
              <w:jc w:val="left"/>
              <w:rPr>
                <w:rFonts w:ascii="Calibri" w:hAnsi="Calibri" w:cs="Calibri"/>
                <w:spacing w:val="-5"/>
                <w:sz w:val="22"/>
                <w:szCs w:val="22"/>
              </w:rPr>
            </w:pPr>
            <w:r w:rsidRPr="00656753">
              <w:rPr>
                <w:rFonts w:ascii="Calibri" w:hAnsi="Calibri" w:cs="Calibri"/>
                <w:spacing w:val="-57"/>
                <w:sz w:val="22"/>
                <w:szCs w:val="22"/>
              </w:rPr>
              <w:t xml:space="preserve"> </w:t>
            </w:r>
            <w:r w:rsidRPr="00656753">
              <w:rPr>
                <w:rFonts w:ascii="Calibri" w:hAnsi="Calibri" w:cs="Calibri"/>
                <w:spacing w:val="-5"/>
                <w:sz w:val="22"/>
                <w:szCs w:val="22"/>
              </w:rPr>
              <w:t>(</w:t>
            </w:r>
            <w:r w:rsidRPr="00656753">
              <w:rPr>
                <w:rFonts w:ascii="Calibri" w:hAnsi="Calibri" w:cs="Calibri"/>
                <w:spacing w:val="-11"/>
                <w:sz w:val="22"/>
                <w:szCs w:val="22"/>
              </w:rPr>
              <w:t xml:space="preserve"> </w:t>
            </w:r>
            <w:r w:rsidR="00A649F5" w:rsidRPr="00656753">
              <w:rPr>
                <w:rFonts w:ascii="Calibri" w:hAnsi="Calibri" w:cs="Calibri"/>
                <w:spacing w:val="-11"/>
                <w:sz w:val="22"/>
                <w:szCs w:val="22"/>
              </w:rPr>
              <w:t xml:space="preserve">        </w:t>
            </w:r>
            <w:r w:rsidRPr="00656753">
              <w:rPr>
                <w:rFonts w:ascii="Calibri" w:hAnsi="Calibri" w:cs="Calibri"/>
                <w:spacing w:val="-5"/>
                <w:sz w:val="22"/>
                <w:szCs w:val="22"/>
              </w:rPr>
              <w:t>)</w:t>
            </w:r>
            <w:r w:rsidRPr="00656753">
              <w:rPr>
                <w:rFonts w:ascii="Calibri" w:hAnsi="Calibri" w:cs="Calibri"/>
                <w:spacing w:val="-11"/>
                <w:sz w:val="22"/>
                <w:szCs w:val="22"/>
              </w:rPr>
              <w:t xml:space="preserve"> </w:t>
            </w:r>
            <w:r w:rsidR="00A649F5" w:rsidRPr="00656753">
              <w:rPr>
                <w:rFonts w:ascii="Calibri" w:hAnsi="Calibri" w:cs="Calibri"/>
                <w:spacing w:val="-5"/>
                <w:sz w:val="22"/>
                <w:szCs w:val="22"/>
              </w:rPr>
              <w:t>Autorização de Fornecimento + Contrato de garantia e assistência técnica</w:t>
            </w:r>
          </w:p>
          <w:p w14:paraId="046FE7A6" w14:textId="3695AB0F" w:rsidR="00A649F5" w:rsidRPr="00656753" w:rsidRDefault="00A649F5" w:rsidP="0017024D">
            <w:pPr>
              <w:pStyle w:val="PargrafodaLista"/>
              <w:tabs>
                <w:tab w:val="left" w:pos="1386"/>
              </w:tabs>
              <w:spacing w:before="0"/>
              <w:ind w:left="196" w:right="228"/>
              <w:rPr>
                <w:rFonts w:ascii="Calibri" w:hAnsi="Calibri" w:cs="Calibri"/>
                <w:spacing w:val="-4"/>
                <w:sz w:val="22"/>
                <w:szCs w:val="22"/>
              </w:rPr>
            </w:pPr>
            <w:r w:rsidRPr="00656753">
              <w:rPr>
                <w:rFonts w:ascii="Calibri" w:hAnsi="Calibri" w:cs="Calibri"/>
                <w:spacing w:val="-5"/>
                <w:sz w:val="22"/>
                <w:szCs w:val="22"/>
              </w:rPr>
              <w:t xml:space="preserve">(   </w:t>
            </w:r>
            <w:r w:rsidR="00F1711C">
              <w:rPr>
                <w:rFonts w:ascii="Calibri" w:hAnsi="Calibri" w:cs="Calibri"/>
                <w:spacing w:val="-5"/>
                <w:sz w:val="22"/>
                <w:szCs w:val="22"/>
              </w:rPr>
              <w:t>X</w:t>
            </w:r>
            <w:r w:rsidRPr="00656753">
              <w:rPr>
                <w:rFonts w:ascii="Calibri" w:hAnsi="Calibri" w:cs="Calibri"/>
                <w:spacing w:val="-5"/>
                <w:sz w:val="22"/>
                <w:szCs w:val="22"/>
              </w:rPr>
              <w:t xml:space="preserve">   ) Autorização de Fornecimento</w:t>
            </w:r>
          </w:p>
          <w:p w14:paraId="54168BF8" w14:textId="77777777" w:rsidR="00A649F5" w:rsidRPr="00656753" w:rsidRDefault="00A649F5" w:rsidP="0017024D">
            <w:pPr>
              <w:pStyle w:val="PargrafodaLista"/>
              <w:tabs>
                <w:tab w:val="left" w:pos="1386"/>
              </w:tabs>
              <w:spacing w:before="0"/>
              <w:ind w:left="196" w:right="228"/>
              <w:rPr>
                <w:rFonts w:ascii="Calibri" w:hAnsi="Calibri" w:cs="Calibri"/>
                <w:sz w:val="22"/>
                <w:szCs w:val="22"/>
              </w:rPr>
            </w:pPr>
            <w:r w:rsidRPr="00656753">
              <w:rPr>
                <w:rFonts w:ascii="Calibri" w:hAnsi="Calibri" w:cs="Calibri"/>
                <w:sz w:val="22"/>
                <w:szCs w:val="22"/>
              </w:rPr>
              <w:t>(       ) Outro. ___________________________________________________</w:t>
            </w:r>
          </w:p>
          <w:p w14:paraId="46B88CA9" w14:textId="77777777" w:rsidR="00656753" w:rsidRPr="00656753" w:rsidRDefault="00656753" w:rsidP="0017024D">
            <w:pPr>
              <w:pStyle w:val="PargrafodaLista"/>
              <w:tabs>
                <w:tab w:val="left" w:pos="1386"/>
              </w:tabs>
              <w:spacing w:before="0"/>
              <w:ind w:left="196" w:right="228"/>
              <w:rPr>
                <w:rFonts w:ascii="Calibri" w:hAnsi="Calibri" w:cs="Calibri"/>
                <w:sz w:val="22"/>
                <w:szCs w:val="22"/>
              </w:rPr>
            </w:pPr>
          </w:p>
          <w:p w14:paraId="30F91932" w14:textId="77777777" w:rsidR="00B41E2F" w:rsidRPr="00011481" w:rsidRDefault="00A649F5" w:rsidP="0017024D">
            <w:pPr>
              <w:numPr>
                <w:ilvl w:val="1"/>
                <w:numId w:val="23"/>
              </w:numPr>
              <w:ind w:left="196" w:right="228" w:firstLine="0"/>
              <w:jc w:val="both"/>
              <w:rPr>
                <w:rFonts w:ascii="Calibri" w:hAnsi="Calibri" w:cs="Calibri"/>
                <w:b/>
                <w:sz w:val="22"/>
                <w:szCs w:val="22"/>
              </w:rPr>
            </w:pPr>
            <w:r w:rsidRPr="00011481">
              <w:rPr>
                <w:rFonts w:ascii="Calibri" w:hAnsi="Calibri" w:cs="Calibri"/>
                <w:b/>
                <w:sz w:val="22"/>
                <w:szCs w:val="22"/>
              </w:rPr>
              <w:t>VIGÊNCIA</w:t>
            </w:r>
          </w:p>
          <w:p w14:paraId="5F4866C8" w14:textId="26D0379E" w:rsidR="004B42B2" w:rsidRPr="00011481" w:rsidRDefault="00656753" w:rsidP="0017024D">
            <w:pPr>
              <w:ind w:left="196" w:right="228"/>
              <w:jc w:val="both"/>
              <w:rPr>
                <w:rFonts w:ascii="Calibri" w:hAnsi="Calibri" w:cs="Calibri"/>
                <w:bCs/>
                <w:sz w:val="22"/>
                <w:szCs w:val="22"/>
              </w:rPr>
            </w:pPr>
            <w:proofErr w:type="gramStart"/>
            <w:r w:rsidRPr="00011481">
              <w:rPr>
                <w:rFonts w:ascii="Calibri" w:hAnsi="Calibri" w:cs="Calibri"/>
                <w:bCs/>
                <w:sz w:val="22"/>
                <w:szCs w:val="22"/>
              </w:rPr>
              <w:t>(</w:t>
            </w:r>
            <w:r w:rsidR="00F55B6F">
              <w:rPr>
                <w:rFonts w:ascii="Calibri" w:hAnsi="Calibri" w:cs="Calibri"/>
                <w:bCs/>
                <w:sz w:val="22"/>
                <w:szCs w:val="22"/>
              </w:rPr>
              <w:t xml:space="preserve"> </w:t>
            </w:r>
            <w:r w:rsidR="000E3B9D">
              <w:rPr>
                <w:rFonts w:ascii="Calibri" w:hAnsi="Calibri" w:cs="Calibri"/>
                <w:bCs/>
                <w:sz w:val="22"/>
                <w:szCs w:val="22"/>
              </w:rPr>
              <w:t>X</w:t>
            </w:r>
            <w:proofErr w:type="gramEnd"/>
            <w:r w:rsidR="00F1711C">
              <w:rPr>
                <w:rFonts w:ascii="Calibri" w:hAnsi="Calibri" w:cs="Calibri"/>
                <w:bCs/>
                <w:sz w:val="22"/>
                <w:szCs w:val="22"/>
              </w:rPr>
              <w:t xml:space="preserve"> </w:t>
            </w:r>
            <w:r w:rsidRPr="00011481">
              <w:rPr>
                <w:rFonts w:ascii="Calibri" w:hAnsi="Calibri" w:cs="Calibri"/>
                <w:bCs/>
                <w:sz w:val="22"/>
                <w:szCs w:val="22"/>
              </w:rPr>
              <w:t xml:space="preserve">) O prazo </w:t>
            </w:r>
            <w:r w:rsidR="004B42B2" w:rsidRPr="00011481">
              <w:rPr>
                <w:rFonts w:ascii="Calibri" w:hAnsi="Calibri" w:cs="Calibri"/>
                <w:bCs/>
                <w:sz w:val="22"/>
                <w:szCs w:val="22"/>
              </w:rPr>
              <w:t xml:space="preserve">de vigência da contratação é de </w:t>
            </w:r>
            <w:r w:rsidR="002B05EC" w:rsidRPr="00011481">
              <w:rPr>
                <w:rFonts w:ascii="Calibri" w:hAnsi="Calibri" w:cs="Calibri"/>
                <w:bCs/>
                <w:sz w:val="22"/>
                <w:szCs w:val="22"/>
              </w:rPr>
              <w:t>sua assinatura até o encerramento dos cr</w:t>
            </w:r>
            <w:r w:rsidR="000F3E60">
              <w:rPr>
                <w:rFonts w:ascii="Calibri" w:hAnsi="Calibri" w:cs="Calibri"/>
                <w:bCs/>
                <w:sz w:val="22"/>
                <w:szCs w:val="22"/>
              </w:rPr>
              <w:t>é</w:t>
            </w:r>
            <w:r w:rsidR="002B05EC" w:rsidRPr="00011481">
              <w:rPr>
                <w:rFonts w:ascii="Calibri" w:hAnsi="Calibri" w:cs="Calibri"/>
                <w:bCs/>
                <w:sz w:val="22"/>
                <w:szCs w:val="22"/>
              </w:rPr>
              <w:t>ditos orçamentários do ano de sua emissão</w:t>
            </w:r>
            <w:r w:rsidR="004B42B2" w:rsidRPr="00011481">
              <w:rPr>
                <w:rFonts w:ascii="Calibri" w:hAnsi="Calibri" w:cs="Calibri"/>
                <w:bCs/>
                <w:sz w:val="22"/>
                <w:szCs w:val="22"/>
              </w:rPr>
              <w:t>.</w:t>
            </w:r>
          </w:p>
          <w:p w14:paraId="779BFBC4" w14:textId="26EBB308" w:rsidR="004B42B2" w:rsidRPr="00011481" w:rsidRDefault="00656753" w:rsidP="0017024D">
            <w:pPr>
              <w:tabs>
                <w:tab w:val="left" w:pos="621"/>
              </w:tabs>
              <w:ind w:left="196" w:right="228"/>
              <w:rPr>
                <w:rFonts w:ascii="Calibri" w:hAnsi="Calibri" w:cs="Calibri"/>
                <w:bCs/>
                <w:sz w:val="22"/>
                <w:szCs w:val="22"/>
              </w:rPr>
            </w:pPr>
            <w:proofErr w:type="gramStart"/>
            <w:r w:rsidRPr="00011481">
              <w:rPr>
                <w:rFonts w:ascii="Calibri" w:hAnsi="Calibri" w:cs="Calibri"/>
                <w:bCs/>
                <w:sz w:val="22"/>
                <w:szCs w:val="22"/>
              </w:rPr>
              <w:t xml:space="preserve">(  </w:t>
            </w:r>
            <w:proofErr w:type="gramEnd"/>
            <w:r w:rsidRPr="00011481">
              <w:rPr>
                <w:rFonts w:ascii="Calibri" w:hAnsi="Calibri" w:cs="Calibri"/>
                <w:bCs/>
                <w:sz w:val="22"/>
                <w:szCs w:val="22"/>
              </w:rPr>
              <w:t xml:space="preserve">  ) O prazo </w:t>
            </w:r>
            <w:r w:rsidR="004B42B2" w:rsidRPr="00011481">
              <w:rPr>
                <w:rFonts w:ascii="Calibri" w:hAnsi="Calibri" w:cs="Calibri"/>
                <w:bCs/>
                <w:sz w:val="22"/>
                <w:szCs w:val="22"/>
              </w:rPr>
              <w:t>de vigência da contratação é de .............................. (</w:t>
            </w:r>
            <w:r w:rsidR="00011481" w:rsidRPr="00011481">
              <w:rPr>
                <w:rFonts w:ascii="Calibri" w:hAnsi="Calibri" w:cs="Calibri"/>
                <w:bCs/>
                <w:sz w:val="22"/>
                <w:szCs w:val="22"/>
              </w:rPr>
              <w:t xml:space="preserve">12 meses ou o </w:t>
            </w:r>
            <w:r w:rsidR="004B42B2" w:rsidRPr="00011481">
              <w:rPr>
                <w:rFonts w:ascii="Calibri" w:hAnsi="Calibri" w:cs="Calibri"/>
                <w:bCs/>
                <w:sz w:val="22"/>
                <w:szCs w:val="22"/>
              </w:rPr>
              <w:t>máximo de 5 anos) contados da</w:t>
            </w:r>
            <w:r w:rsidR="002B05EC" w:rsidRPr="00011481">
              <w:rPr>
                <w:rFonts w:ascii="Calibri" w:hAnsi="Calibri" w:cs="Calibri"/>
                <w:bCs/>
                <w:sz w:val="22"/>
                <w:szCs w:val="22"/>
              </w:rPr>
              <w:t xml:space="preserve"> sua assinatura</w:t>
            </w:r>
            <w:r w:rsidR="004B42B2" w:rsidRPr="00011481">
              <w:rPr>
                <w:rFonts w:ascii="Calibri" w:hAnsi="Calibri" w:cs="Calibri"/>
                <w:bCs/>
                <w:sz w:val="22"/>
                <w:szCs w:val="22"/>
              </w:rPr>
              <w:t>, prorrogável por até 10 anos, na forma dos artigos 106 e 107 da Lei n° 14.133, de 2021.</w:t>
            </w:r>
          </w:p>
          <w:p w14:paraId="36168ABC" w14:textId="6B69A5D4" w:rsidR="00A649F5" w:rsidRPr="00656753" w:rsidRDefault="004B42B2" w:rsidP="0017024D">
            <w:pPr>
              <w:ind w:left="196" w:right="228"/>
              <w:jc w:val="both"/>
              <w:rPr>
                <w:rFonts w:ascii="Calibri" w:hAnsi="Calibri" w:cs="Calibri"/>
                <w:bCs/>
                <w:sz w:val="22"/>
                <w:szCs w:val="22"/>
              </w:rPr>
            </w:pPr>
            <w:proofErr w:type="gramStart"/>
            <w:r w:rsidRPr="00011481">
              <w:rPr>
                <w:rFonts w:ascii="Calibri" w:hAnsi="Calibri" w:cs="Calibri"/>
                <w:bCs/>
                <w:sz w:val="22"/>
                <w:szCs w:val="22"/>
              </w:rPr>
              <w:t xml:space="preserve">(  </w:t>
            </w:r>
            <w:proofErr w:type="gramEnd"/>
            <w:r w:rsidRPr="00011481">
              <w:rPr>
                <w:rFonts w:ascii="Calibri" w:hAnsi="Calibri" w:cs="Calibri"/>
                <w:bCs/>
                <w:sz w:val="22"/>
                <w:szCs w:val="22"/>
              </w:rPr>
              <w:t xml:space="preserve"> ) O fornecimento de bens</w:t>
            </w:r>
            <w:r w:rsidR="00011481">
              <w:rPr>
                <w:rFonts w:ascii="Calibri" w:hAnsi="Calibri" w:cs="Calibri"/>
                <w:bCs/>
                <w:sz w:val="22"/>
                <w:szCs w:val="22"/>
              </w:rPr>
              <w:t xml:space="preserve">/prestação dos serviços </w:t>
            </w:r>
            <w:r w:rsidRPr="00011481">
              <w:rPr>
                <w:rFonts w:ascii="Calibri" w:hAnsi="Calibri" w:cs="Calibri"/>
                <w:bCs/>
                <w:sz w:val="22"/>
                <w:szCs w:val="22"/>
              </w:rPr>
              <w:t xml:space="preserve">é enquadrado como continuado tendo em vista que </w:t>
            </w:r>
            <w:r w:rsidR="00011481">
              <w:t xml:space="preserve"> </w:t>
            </w:r>
            <w:r w:rsidR="00011481" w:rsidRPr="00011481">
              <w:rPr>
                <w:rFonts w:ascii="Calibri" w:hAnsi="Calibri" w:cs="Calibri"/>
                <w:bCs/>
                <w:sz w:val="22"/>
                <w:szCs w:val="22"/>
              </w:rPr>
              <w:t xml:space="preserve">há prejuízos se houver a não continuidade </w:t>
            </w:r>
            <w:r w:rsidR="00011481">
              <w:rPr>
                <w:rFonts w:ascii="Calibri" w:hAnsi="Calibri" w:cs="Calibri"/>
                <w:bCs/>
                <w:sz w:val="22"/>
                <w:szCs w:val="22"/>
              </w:rPr>
              <w:t>dos mesmos</w:t>
            </w:r>
            <w:r w:rsidR="00011481" w:rsidRPr="00011481">
              <w:rPr>
                <w:rFonts w:ascii="Calibri" w:hAnsi="Calibri" w:cs="Calibri"/>
                <w:bCs/>
                <w:sz w:val="22"/>
                <w:szCs w:val="22"/>
              </w:rPr>
              <w:t xml:space="preserve"> para as atividades da Administração </w:t>
            </w:r>
            <w:r w:rsidRPr="00011481">
              <w:rPr>
                <w:rFonts w:ascii="Calibri" w:hAnsi="Calibri" w:cs="Calibri"/>
                <w:bCs/>
                <w:sz w:val="22"/>
                <w:szCs w:val="22"/>
              </w:rPr>
              <w:t>, sendo a vigência plurianual mais vantajosa considerando o Estudo Técnico Preliminar.</w:t>
            </w:r>
          </w:p>
          <w:p w14:paraId="19D523F1" w14:textId="77777777" w:rsidR="004B42B2" w:rsidRDefault="004B42B2" w:rsidP="0017024D">
            <w:pPr>
              <w:ind w:left="196" w:right="228"/>
              <w:jc w:val="both"/>
              <w:rPr>
                <w:rFonts w:ascii="Calibri" w:hAnsi="Calibri" w:cs="Calibri"/>
                <w:bCs/>
                <w:sz w:val="22"/>
                <w:szCs w:val="22"/>
              </w:rPr>
            </w:pPr>
          </w:p>
          <w:p w14:paraId="7E88BD79" w14:textId="77777777" w:rsidR="004B42B2" w:rsidRDefault="004B42B2" w:rsidP="0017024D">
            <w:pPr>
              <w:numPr>
                <w:ilvl w:val="1"/>
                <w:numId w:val="23"/>
              </w:numPr>
              <w:ind w:left="196" w:right="228" w:firstLine="0"/>
              <w:jc w:val="both"/>
              <w:rPr>
                <w:rFonts w:ascii="Calibri" w:hAnsi="Calibri" w:cs="Calibri"/>
                <w:b/>
                <w:sz w:val="22"/>
                <w:szCs w:val="22"/>
              </w:rPr>
            </w:pPr>
            <w:r w:rsidRPr="00656753">
              <w:rPr>
                <w:rFonts w:ascii="Calibri" w:hAnsi="Calibri" w:cs="Calibri"/>
                <w:b/>
                <w:sz w:val="22"/>
                <w:szCs w:val="22"/>
              </w:rPr>
              <w:t>GESTÃO E FISCALIZAÇÃO</w:t>
            </w:r>
          </w:p>
          <w:p w14:paraId="5ED9D0ED" w14:textId="77777777" w:rsidR="00656753" w:rsidRPr="00656753" w:rsidRDefault="00656753" w:rsidP="0017024D">
            <w:pPr>
              <w:ind w:left="196" w:right="228"/>
              <w:jc w:val="both"/>
              <w:rPr>
                <w:rFonts w:ascii="Calibri" w:hAnsi="Calibri" w:cs="Calibri"/>
                <w:b/>
                <w:sz w:val="22"/>
                <w:szCs w:val="22"/>
              </w:rPr>
            </w:pPr>
          </w:p>
          <w:p w14:paraId="65310B9B" w14:textId="77777777" w:rsidR="004B42B2" w:rsidRPr="00656753" w:rsidRDefault="004B42B2" w:rsidP="0017024D">
            <w:pPr>
              <w:ind w:left="196" w:right="228"/>
              <w:jc w:val="both"/>
              <w:rPr>
                <w:rFonts w:ascii="Calibri" w:hAnsi="Calibri" w:cs="Calibri"/>
                <w:b/>
                <w:sz w:val="22"/>
                <w:szCs w:val="22"/>
              </w:rPr>
            </w:pPr>
            <w:r w:rsidRPr="00656753">
              <w:rPr>
                <w:rFonts w:ascii="Calibri" w:hAnsi="Calibri" w:cs="Calibri"/>
                <w:b/>
                <w:sz w:val="22"/>
                <w:szCs w:val="22"/>
              </w:rPr>
              <w:t>Gestor:</w:t>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72"/>
            </w:tblGrid>
            <w:tr w:rsidR="004B42B2" w:rsidRPr="00656753" w14:paraId="33E55B04" w14:textId="77777777" w:rsidTr="00935B39">
              <w:tc>
                <w:tcPr>
                  <w:tcW w:w="10072" w:type="dxa"/>
                  <w:shd w:val="clear" w:color="auto" w:fill="auto"/>
                </w:tcPr>
                <w:p w14:paraId="25972EA6" w14:textId="0CCDD8CB" w:rsidR="004B42B2" w:rsidRPr="00656753" w:rsidRDefault="00DB7A02" w:rsidP="0069524B">
                  <w:pPr>
                    <w:framePr w:hSpace="141" w:wrap="around" w:vAnchor="text" w:hAnchor="text" w:xAlign="center" w:y="1"/>
                    <w:ind w:left="196" w:right="228"/>
                    <w:suppressOverlap/>
                    <w:jc w:val="both"/>
                    <w:rPr>
                      <w:rFonts w:ascii="Calibri" w:hAnsi="Calibri" w:cs="Calibri"/>
                      <w:bCs/>
                      <w:sz w:val="22"/>
                      <w:szCs w:val="22"/>
                    </w:rPr>
                  </w:pPr>
                  <w:r>
                    <w:rPr>
                      <w:rFonts w:ascii="Calibri" w:hAnsi="Calibri" w:cs="Calibri"/>
                      <w:bCs/>
                      <w:sz w:val="22"/>
                      <w:szCs w:val="22"/>
                    </w:rPr>
                    <w:t xml:space="preserve">Nome: Setor de Contratos da Reitoria da UDESC  </w:t>
                  </w:r>
                </w:p>
              </w:tc>
            </w:tr>
            <w:tr w:rsidR="004B42B2" w:rsidRPr="00656753" w14:paraId="63CF45C1" w14:textId="77777777" w:rsidTr="00935B39">
              <w:tc>
                <w:tcPr>
                  <w:tcW w:w="10072" w:type="dxa"/>
                  <w:shd w:val="clear" w:color="auto" w:fill="auto"/>
                </w:tcPr>
                <w:p w14:paraId="00E17196" w14:textId="07FA2841" w:rsidR="004B42B2" w:rsidRPr="00656753" w:rsidRDefault="00DB7A02" w:rsidP="0069524B">
                  <w:pPr>
                    <w:framePr w:hSpace="141" w:wrap="around" w:vAnchor="text" w:hAnchor="text" w:xAlign="center" w:y="1"/>
                    <w:ind w:left="196" w:right="228"/>
                    <w:suppressOverlap/>
                    <w:jc w:val="both"/>
                    <w:rPr>
                      <w:rFonts w:ascii="Calibri" w:hAnsi="Calibri" w:cs="Calibri"/>
                      <w:bCs/>
                      <w:sz w:val="22"/>
                      <w:szCs w:val="22"/>
                    </w:rPr>
                  </w:pPr>
                  <w:r>
                    <w:rPr>
                      <w:rFonts w:ascii="Calibri" w:hAnsi="Calibri" w:cs="Calibri"/>
                      <w:bCs/>
                      <w:sz w:val="22"/>
                      <w:szCs w:val="22"/>
                    </w:rPr>
                    <w:t xml:space="preserve">E-mail: </w:t>
                  </w:r>
                  <w:hyperlink r:id="rId8" w:history="1">
                    <w:r>
                      <w:rPr>
                        <w:rStyle w:val="Hyperlink"/>
                        <w:rFonts w:ascii="Calibri" w:hAnsi="Calibri" w:cs="Calibri"/>
                        <w:bCs/>
                        <w:sz w:val="22"/>
                        <w:szCs w:val="22"/>
                      </w:rPr>
                      <w:t>contratos@udesc.br</w:t>
                    </w:r>
                  </w:hyperlink>
                </w:p>
              </w:tc>
            </w:tr>
          </w:tbl>
          <w:p w14:paraId="32353E26" w14:textId="77777777" w:rsidR="004B42B2" w:rsidRPr="00656753" w:rsidRDefault="004B42B2" w:rsidP="0017024D">
            <w:pPr>
              <w:ind w:left="196" w:right="228"/>
              <w:jc w:val="both"/>
              <w:rPr>
                <w:rFonts w:ascii="Calibri" w:hAnsi="Calibri" w:cs="Calibri"/>
                <w:b/>
                <w:sz w:val="22"/>
                <w:szCs w:val="22"/>
              </w:rPr>
            </w:pPr>
          </w:p>
          <w:p w14:paraId="3F9E182A" w14:textId="4737A563" w:rsidR="004B42B2" w:rsidRPr="00656753" w:rsidRDefault="004B42B2" w:rsidP="0017024D">
            <w:pPr>
              <w:ind w:left="196" w:right="228"/>
              <w:jc w:val="both"/>
              <w:rPr>
                <w:rFonts w:ascii="Calibri" w:hAnsi="Calibri" w:cs="Calibri"/>
                <w:b/>
                <w:sz w:val="22"/>
                <w:szCs w:val="22"/>
              </w:rPr>
            </w:pPr>
            <w:r w:rsidRPr="00656753">
              <w:rPr>
                <w:rFonts w:ascii="Calibri" w:hAnsi="Calibri" w:cs="Calibri"/>
                <w:b/>
                <w:sz w:val="22"/>
                <w:szCs w:val="22"/>
              </w:rPr>
              <w:t>Fiscal:</w:t>
            </w:r>
            <w:r w:rsidR="00DB7A02">
              <w:rPr>
                <w:rFonts w:ascii="Calibri" w:hAnsi="Calibri" w:cs="Calibri"/>
                <w:b/>
                <w:sz w:val="22"/>
                <w:szCs w:val="22"/>
              </w:rPr>
              <w:t xml:space="preserve"> </w:t>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1"/>
            </w:tblGrid>
            <w:tr w:rsidR="004B42B2" w:rsidRPr="00656753" w14:paraId="590034E9" w14:textId="77777777" w:rsidTr="00935B39">
              <w:tc>
                <w:tcPr>
                  <w:tcW w:w="10081" w:type="dxa"/>
                  <w:shd w:val="clear" w:color="auto" w:fill="auto"/>
                </w:tcPr>
                <w:p w14:paraId="2F11CD5D" w14:textId="4BE69149" w:rsidR="004B42B2" w:rsidRPr="00656753" w:rsidRDefault="00DB7A02" w:rsidP="0069524B">
                  <w:pPr>
                    <w:framePr w:hSpace="141" w:wrap="around" w:vAnchor="text" w:hAnchor="text" w:xAlign="center" w:y="1"/>
                    <w:ind w:left="196" w:right="228"/>
                    <w:suppressOverlap/>
                    <w:jc w:val="both"/>
                    <w:rPr>
                      <w:rFonts w:ascii="Calibri" w:hAnsi="Calibri" w:cs="Calibri"/>
                      <w:bCs/>
                      <w:sz w:val="22"/>
                      <w:szCs w:val="22"/>
                    </w:rPr>
                  </w:pPr>
                  <w:r>
                    <w:rPr>
                      <w:rFonts w:ascii="Calibri" w:hAnsi="Calibri" w:cs="Calibri"/>
                      <w:bCs/>
                      <w:sz w:val="22"/>
                      <w:szCs w:val="22"/>
                    </w:rPr>
                    <w:t>Os fiscais serão indicados na emissão da Autorização de Fornecimento - AF</w:t>
                  </w:r>
                </w:p>
              </w:tc>
            </w:tr>
          </w:tbl>
          <w:p w14:paraId="3EE33F03" w14:textId="77777777" w:rsidR="00B41E2F" w:rsidRDefault="00B41E2F" w:rsidP="00CE3D8E">
            <w:pPr>
              <w:ind w:left="196" w:right="228"/>
              <w:jc w:val="both"/>
              <w:rPr>
                <w:rFonts w:ascii="Calibri" w:hAnsi="Calibri" w:cs="Calibri"/>
                <w:b/>
                <w:sz w:val="22"/>
                <w:szCs w:val="22"/>
              </w:rPr>
            </w:pPr>
          </w:p>
        </w:tc>
      </w:tr>
      <w:tr w:rsidR="00E6526E" w:rsidRPr="00672C31" w14:paraId="216B01DA" w14:textId="77777777" w:rsidTr="00AC268D">
        <w:tc>
          <w:tcPr>
            <w:tcW w:w="10627" w:type="dxa"/>
            <w:gridSpan w:val="2"/>
            <w:shd w:val="clear" w:color="auto" w:fill="149B55"/>
          </w:tcPr>
          <w:p w14:paraId="0E81B78B" w14:textId="77777777" w:rsidR="00E6526E" w:rsidRPr="0017024D" w:rsidRDefault="00DD6826"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CRITÉRIOS DE MEDIÇÃO E PAGAMENTO</w:t>
            </w:r>
          </w:p>
        </w:tc>
      </w:tr>
      <w:tr w:rsidR="00E6526E" w:rsidRPr="00672C31" w14:paraId="1C2FA6F3" w14:textId="77777777" w:rsidTr="00AC268D">
        <w:tc>
          <w:tcPr>
            <w:tcW w:w="10627" w:type="dxa"/>
            <w:gridSpan w:val="2"/>
            <w:shd w:val="clear" w:color="auto" w:fill="auto"/>
          </w:tcPr>
          <w:p w14:paraId="32B28305" w14:textId="77777777" w:rsidR="00DD6826" w:rsidRDefault="00DD6826" w:rsidP="0017024D">
            <w:pPr>
              <w:ind w:left="196"/>
              <w:jc w:val="both"/>
              <w:rPr>
                <w:rFonts w:ascii="Calibri" w:hAnsi="Calibri" w:cs="Calibri"/>
                <w:b/>
                <w:sz w:val="22"/>
                <w:szCs w:val="22"/>
              </w:rPr>
            </w:pPr>
            <w:r>
              <w:rPr>
                <w:rFonts w:ascii="Calibri" w:hAnsi="Calibri" w:cs="Calibri"/>
                <w:b/>
                <w:sz w:val="22"/>
                <w:szCs w:val="22"/>
              </w:rPr>
              <w:t>9.1 Prazos</w:t>
            </w:r>
          </w:p>
          <w:p w14:paraId="05591F6D" w14:textId="77777777" w:rsidR="00DD6826" w:rsidRPr="00DD6826" w:rsidRDefault="00DD6826" w:rsidP="0017024D">
            <w:pPr>
              <w:ind w:left="196"/>
              <w:jc w:val="both"/>
              <w:rPr>
                <w:rFonts w:ascii="Calibri" w:hAnsi="Calibri" w:cs="Calibri"/>
                <w:b/>
                <w:sz w:val="12"/>
                <w:szCs w:val="12"/>
              </w:rPr>
            </w:pPr>
            <w:r>
              <w:rPr>
                <w:rFonts w:ascii="Calibri" w:hAnsi="Calibri" w:cs="Calibri"/>
                <w:b/>
                <w:sz w:val="22"/>
                <w:szCs w:val="22"/>
              </w:rPr>
              <w:t xml:space="preserve"> </w:t>
            </w:r>
          </w:p>
          <w:p w14:paraId="47174C73" w14:textId="702F9BF6" w:rsidR="00DD6826" w:rsidRDefault="00DD6826" w:rsidP="0017024D">
            <w:pPr>
              <w:ind w:left="196"/>
              <w:jc w:val="both"/>
              <w:rPr>
                <w:rFonts w:ascii="Calibri" w:hAnsi="Calibri" w:cs="Calibri"/>
                <w:bCs/>
                <w:sz w:val="22"/>
                <w:szCs w:val="22"/>
              </w:rPr>
            </w:pPr>
            <w:r>
              <w:rPr>
                <w:rFonts w:ascii="Calibri" w:hAnsi="Calibri" w:cs="Calibri"/>
                <w:bCs/>
                <w:sz w:val="22"/>
                <w:szCs w:val="22"/>
              </w:rPr>
              <w:t xml:space="preserve">Prazo de troca de bens rejeitados: </w:t>
            </w:r>
            <w:r w:rsidR="007462EC">
              <w:t xml:space="preserve"> </w:t>
            </w:r>
            <w:r w:rsidR="007462EC" w:rsidRPr="007462EC">
              <w:rPr>
                <w:rFonts w:ascii="Calibri" w:hAnsi="Calibri" w:cs="Calibri"/>
                <w:bCs/>
                <w:sz w:val="22"/>
                <w:szCs w:val="22"/>
              </w:rPr>
              <w:t>5 (cinco) dias corrido</w:t>
            </w:r>
            <w:r w:rsidR="007462EC">
              <w:rPr>
                <w:rFonts w:ascii="Calibri" w:hAnsi="Calibri" w:cs="Calibri"/>
                <w:bCs/>
                <w:sz w:val="22"/>
                <w:szCs w:val="22"/>
              </w:rPr>
              <w:t>s.</w:t>
            </w:r>
          </w:p>
          <w:p w14:paraId="63DCA5ED" w14:textId="59170C59" w:rsidR="00DD6826" w:rsidRDefault="00DD6826" w:rsidP="0017024D">
            <w:pPr>
              <w:ind w:left="196"/>
              <w:jc w:val="both"/>
              <w:rPr>
                <w:rFonts w:ascii="Calibri" w:hAnsi="Calibri" w:cs="Calibri"/>
                <w:bCs/>
                <w:sz w:val="22"/>
                <w:szCs w:val="22"/>
              </w:rPr>
            </w:pPr>
            <w:r>
              <w:rPr>
                <w:rFonts w:ascii="Calibri" w:hAnsi="Calibri" w:cs="Calibri"/>
                <w:bCs/>
                <w:sz w:val="22"/>
                <w:szCs w:val="22"/>
              </w:rPr>
              <w:t xml:space="preserve">Prazo de recebimento definitivo do objeto: </w:t>
            </w:r>
            <w:r w:rsidR="007462EC">
              <w:t xml:space="preserve"> </w:t>
            </w:r>
            <w:r w:rsidR="007462EC" w:rsidRPr="007462EC">
              <w:rPr>
                <w:rFonts w:ascii="Calibri" w:hAnsi="Calibri" w:cs="Calibri"/>
                <w:bCs/>
                <w:sz w:val="22"/>
                <w:szCs w:val="22"/>
              </w:rPr>
              <w:t>10 (dez) dias corridos</w:t>
            </w:r>
            <w:r w:rsidR="007462EC">
              <w:rPr>
                <w:rFonts w:ascii="Calibri" w:hAnsi="Calibri" w:cs="Calibri"/>
                <w:bCs/>
                <w:sz w:val="22"/>
                <w:szCs w:val="22"/>
              </w:rPr>
              <w:t>.</w:t>
            </w:r>
          </w:p>
          <w:p w14:paraId="22D6603F" w14:textId="77777777" w:rsidR="00DD6826" w:rsidRDefault="00DD6826" w:rsidP="0017024D">
            <w:pPr>
              <w:ind w:left="196"/>
              <w:jc w:val="both"/>
              <w:rPr>
                <w:rFonts w:ascii="Calibri" w:hAnsi="Calibri" w:cs="Calibri"/>
                <w:bCs/>
                <w:sz w:val="22"/>
                <w:szCs w:val="22"/>
              </w:rPr>
            </w:pPr>
            <w:r>
              <w:rPr>
                <w:rFonts w:ascii="Calibri" w:hAnsi="Calibri" w:cs="Calibri"/>
                <w:bCs/>
                <w:sz w:val="22"/>
                <w:szCs w:val="22"/>
              </w:rPr>
              <w:lastRenderedPageBreak/>
              <w:t>Prazo de liquidação do documento fiscal: ______________________</w:t>
            </w:r>
          </w:p>
          <w:p w14:paraId="3BB4A521" w14:textId="652BDE62" w:rsidR="00D539A0" w:rsidRPr="00DD6826" w:rsidRDefault="00DD6826" w:rsidP="007246DB">
            <w:pPr>
              <w:ind w:left="196"/>
              <w:jc w:val="both"/>
              <w:rPr>
                <w:rFonts w:ascii="Calibri" w:hAnsi="Calibri" w:cs="Calibri"/>
                <w:bCs/>
                <w:sz w:val="22"/>
                <w:szCs w:val="22"/>
              </w:rPr>
            </w:pPr>
            <w:r>
              <w:rPr>
                <w:rFonts w:ascii="Calibri" w:hAnsi="Calibri" w:cs="Calibri"/>
                <w:bCs/>
                <w:sz w:val="22"/>
                <w:szCs w:val="22"/>
              </w:rPr>
              <w:t xml:space="preserve">Prazo de pagamento: </w:t>
            </w:r>
            <w:r w:rsidR="007462EC">
              <w:rPr>
                <w:rFonts w:ascii="Calibri" w:hAnsi="Calibri" w:cs="Calibri"/>
                <w:bCs/>
                <w:sz w:val="22"/>
                <w:szCs w:val="22"/>
              </w:rPr>
              <w:t>em até 30 dias conforme edital.</w:t>
            </w:r>
          </w:p>
        </w:tc>
      </w:tr>
      <w:tr w:rsidR="004B42B2" w:rsidRPr="00672C31" w14:paraId="73938B40" w14:textId="77777777" w:rsidTr="00AC268D">
        <w:tc>
          <w:tcPr>
            <w:tcW w:w="10627" w:type="dxa"/>
            <w:gridSpan w:val="2"/>
            <w:shd w:val="clear" w:color="auto" w:fill="149B55"/>
          </w:tcPr>
          <w:p w14:paraId="6B248873" w14:textId="77777777" w:rsidR="004B42B2" w:rsidRPr="0017024D" w:rsidRDefault="009B6002"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lastRenderedPageBreak/>
              <w:t>DA DOTAÇÃO ORÇAMENTÁRIA</w:t>
            </w:r>
          </w:p>
        </w:tc>
      </w:tr>
      <w:tr w:rsidR="004B42B2" w:rsidRPr="00672C31" w14:paraId="21D76320" w14:textId="77777777" w:rsidTr="00AC268D">
        <w:tc>
          <w:tcPr>
            <w:tcW w:w="10627" w:type="dxa"/>
            <w:gridSpan w:val="2"/>
            <w:shd w:val="clear" w:color="auto" w:fill="auto"/>
          </w:tcPr>
          <w:p w14:paraId="2D53FBFA" w14:textId="77777777" w:rsidR="004B42B2" w:rsidRDefault="009B6002" w:rsidP="0017024D">
            <w:pPr>
              <w:ind w:left="196"/>
              <w:jc w:val="both"/>
              <w:rPr>
                <w:rFonts w:ascii="Calibri" w:hAnsi="Calibri" w:cs="Calibri"/>
                <w:bCs/>
                <w:sz w:val="22"/>
                <w:szCs w:val="22"/>
              </w:rPr>
            </w:pPr>
            <w:r>
              <w:rPr>
                <w:rFonts w:ascii="Calibri" w:hAnsi="Calibri" w:cs="Calibri"/>
                <w:bCs/>
                <w:sz w:val="22"/>
                <w:szCs w:val="22"/>
              </w:rPr>
              <w:t>As despesas correrão a conta da dotação:</w:t>
            </w:r>
          </w:p>
          <w:tbl>
            <w:tblPr>
              <w:tblW w:w="10343"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1"/>
              <w:gridCol w:w="2264"/>
              <w:gridCol w:w="1841"/>
              <w:gridCol w:w="3547"/>
            </w:tblGrid>
            <w:tr w:rsidR="009B6002" w:rsidRPr="0017024D" w14:paraId="1D0E07CE" w14:textId="77777777" w:rsidTr="00721601">
              <w:trPr>
                <w:trHeight w:val="360"/>
              </w:trPr>
              <w:tc>
                <w:tcPr>
                  <w:tcW w:w="2691" w:type="dxa"/>
                  <w:shd w:val="clear" w:color="auto" w:fill="149B55"/>
                </w:tcPr>
                <w:p w14:paraId="09F66E6E" w14:textId="77777777" w:rsidR="009B6002" w:rsidRPr="0017024D" w:rsidRDefault="009B6002" w:rsidP="0069524B">
                  <w:pPr>
                    <w:pStyle w:val="TableParagraph"/>
                    <w:framePr w:hSpace="141" w:wrap="around" w:vAnchor="text" w:hAnchor="text" w:xAlign="center" w:y="1"/>
                    <w:spacing w:before="53"/>
                    <w:ind w:left="5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Órgão/Unidade</w:t>
                  </w:r>
                  <w:r w:rsidRPr="0017024D">
                    <w:rPr>
                      <w:rFonts w:ascii="Calibri" w:hAnsi="Calibri" w:cs="Calibri"/>
                      <w:bCs/>
                      <w:color w:val="FFFFFF" w:themeColor="background1"/>
                      <w:spacing w:val="-5"/>
                      <w:sz w:val="20"/>
                      <w:szCs w:val="20"/>
                    </w:rPr>
                    <w:t xml:space="preserve"> </w:t>
                  </w:r>
                  <w:r w:rsidRPr="0017024D">
                    <w:rPr>
                      <w:rFonts w:ascii="Calibri" w:hAnsi="Calibri" w:cs="Calibri"/>
                      <w:bCs/>
                      <w:color w:val="FFFFFF" w:themeColor="background1"/>
                      <w:sz w:val="20"/>
                      <w:szCs w:val="20"/>
                    </w:rPr>
                    <w:t>Orçamentária</w:t>
                  </w:r>
                </w:p>
              </w:tc>
              <w:tc>
                <w:tcPr>
                  <w:tcW w:w="2264" w:type="dxa"/>
                  <w:shd w:val="clear" w:color="auto" w:fill="149B55"/>
                </w:tcPr>
                <w:p w14:paraId="4DF725D0" w14:textId="77777777" w:rsidR="009B6002" w:rsidRPr="0017024D" w:rsidRDefault="009B6002" w:rsidP="0069524B">
                  <w:pPr>
                    <w:pStyle w:val="TableParagraph"/>
                    <w:framePr w:hSpace="141" w:wrap="around" w:vAnchor="text" w:hAnchor="text" w:xAlign="center" w:y="1"/>
                    <w:spacing w:before="53"/>
                    <w:ind w:left="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Subação</w:t>
                  </w:r>
                </w:p>
              </w:tc>
              <w:tc>
                <w:tcPr>
                  <w:tcW w:w="1841" w:type="dxa"/>
                  <w:shd w:val="clear" w:color="auto" w:fill="149B55"/>
                </w:tcPr>
                <w:p w14:paraId="1D726AB7" w14:textId="77777777" w:rsidR="009B6002" w:rsidRPr="0017024D" w:rsidRDefault="009B6002" w:rsidP="0069524B">
                  <w:pPr>
                    <w:pStyle w:val="TableParagraph"/>
                    <w:framePr w:hSpace="141" w:wrap="around" w:vAnchor="text" w:hAnchor="text" w:xAlign="center" w:y="1"/>
                    <w:spacing w:before="53"/>
                    <w:ind w:left="-9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Natureza</w:t>
                  </w:r>
                </w:p>
              </w:tc>
              <w:tc>
                <w:tcPr>
                  <w:tcW w:w="3547" w:type="dxa"/>
                  <w:shd w:val="clear" w:color="auto" w:fill="149B55"/>
                </w:tcPr>
                <w:p w14:paraId="4974B344" w14:textId="77777777" w:rsidR="009B6002" w:rsidRPr="0017024D" w:rsidRDefault="009B6002" w:rsidP="0069524B">
                  <w:pPr>
                    <w:pStyle w:val="TableParagraph"/>
                    <w:framePr w:hSpace="141" w:wrap="around" w:vAnchor="text" w:hAnchor="text" w:xAlign="center" w:y="1"/>
                    <w:spacing w:before="53"/>
                    <w:ind w:left="0" w:right="0"/>
                    <w:suppressOverlap/>
                    <w:rPr>
                      <w:rFonts w:ascii="Calibri" w:hAnsi="Calibri" w:cs="Calibri"/>
                      <w:bCs/>
                      <w:color w:val="FFFFFF" w:themeColor="background1"/>
                      <w:sz w:val="20"/>
                      <w:szCs w:val="20"/>
                    </w:rPr>
                  </w:pPr>
                  <w:r w:rsidRPr="0017024D">
                    <w:rPr>
                      <w:rFonts w:ascii="Calibri" w:hAnsi="Calibri" w:cs="Calibri"/>
                      <w:bCs/>
                      <w:color w:val="FFFFFF" w:themeColor="background1"/>
                      <w:sz w:val="20"/>
                      <w:szCs w:val="20"/>
                    </w:rPr>
                    <w:t>Fonte</w:t>
                  </w:r>
                </w:p>
              </w:tc>
            </w:tr>
            <w:tr w:rsidR="002B77E6" w:rsidRPr="00672C31" w14:paraId="0BD04CDB" w14:textId="77777777" w:rsidTr="00721601">
              <w:trPr>
                <w:trHeight w:val="252"/>
              </w:trPr>
              <w:tc>
                <w:tcPr>
                  <w:tcW w:w="2691" w:type="dxa"/>
                  <w:shd w:val="clear" w:color="auto" w:fill="auto"/>
                </w:tcPr>
                <w:p w14:paraId="3E4E23FB" w14:textId="385C3366" w:rsidR="002B77E6" w:rsidRPr="000E06C2" w:rsidRDefault="002B77E6" w:rsidP="0069524B">
                  <w:pPr>
                    <w:pStyle w:val="TableParagraph"/>
                    <w:framePr w:hSpace="141" w:wrap="around" w:vAnchor="text" w:hAnchor="text" w:xAlign="center" w:y="1"/>
                    <w:spacing w:line="233" w:lineRule="exact"/>
                    <w:ind w:left="851" w:right="0"/>
                    <w:suppressOverlap/>
                    <w:rPr>
                      <w:rFonts w:ascii="Calibri" w:hAnsi="Calibri" w:cs="Calibri"/>
                      <w:sz w:val="22"/>
                      <w:szCs w:val="22"/>
                    </w:rPr>
                  </w:pPr>
                  <w:r w:rsidRPr="000E06C2">
                    <w:rPr>
                      <w:rFonts w:ascii="Calibri" w:hAnsi="Calibri" w:cs="Calibri"/>
                      <w:sz w:val="22"/>
                      <w:szCs w:val="22"/>
                    </w:rPr>
                    <w:t>UDESC</w:t>
                  </w:r>
                </w:p>
              </w:tc>
              <w:tc>
                <w:tcPr>
                  <w:tcW w:w="2264" w:type="dxa"/>
                  <w:shd w:val="clear" w:color="auto" w:fill="auto"/>
                </w:tcPr>
                <w:p w14:paraId="56C72C39" w14:textId="442CA88C" w:rsidR="002B77E6" w:rsidRPr="000E06C2" w:rsidRDefault="002B77E6" w:rsidP="0069524B">
                  <w:pPr>
                    <w:pStyle w:val="TableParagraph"/>
                    <w:framePr w:hSpace="141" w:wrap="around" w:vAnchor="text" w:hAnchor="text" w:xAlign="center" w:y="1"/>
                    <w:spacing w:line="233" w:lineRule="exact"/>
                    <w:ind w:left="851" w:right="0"/>
                    <w:suppressOverlap/>
                    <w:jc w:val="left"/>
                    <w:rPr>
                      <w:rFonts w:ascii="Calibri" w:hAnsi="Calibri" w:cs="Calibri"/>
                      <w:sz w:val="22"/>
                      <w:szCs w:val="22"/>
                    </w:rPr>
                  </w:pPr>
                  <w:r w:rsidRPr="000E06C2">
                    <w:rPr>
                      <w:rFonts w:ascii="Calibri" w:hAnsi="Calibri" w:cs="Calibri"/>
                      <w:sz w:val="22"/>
                      <w:szCs w:val="22"/>
                    </w:rPr>
                    <w:t>11038</w:t>
                  </w:r>
                </w:p>
              </w:tc>
              <w:tc>
                <w:tcPr>
                  <w:tcW w:w="1841" w:type="dxa"/>
                  <w:shd w:val="clear" w:color="auto" w:fill="auto"/>
                </w:tcPr>
                <w:p w14:paraId="31F870F5" w14:textId="06FF237B" w:rsidR="002B77E6" w:rsidRPr="000E06C2" w:rsidRDefault="002B77E6" w:rsidP="0069524B">
                  <w:pPr>
                    <w:pStyle w:val="TableParagraph"/>
                    <w:framePr w:hSpace="141" w:wrap="around" w:vAnchor="text" w:hAnchor="text" w:xAlign="center" w:y="1"/>
                    <w:spacing w:line="233" w:lineRule="exact"/>
                    <w:ind w:right="0"/>
                    <w:suppressOverlap/>
                    <w:jc w:val="left"/>
                    <w:rPr>
                      <w:rFonts w:ascii="Calibri" w:hAnsi="Calibri" w:cs="Calibri"/>
                      <w:sz w:val="22"/>
                      <w:szCs w:val="22"/>
                    </w:rPr>
                  </w:pPr>
                  <w:r w:rsidRPr="000E06C2">
                    <w:rPr>
                      <w:rFonts w:ascii="Calibri" w:hAnsi="Calibri" w:cs="Calibri"/>
                      <w:sz w:val="22"/>
                      <w:szCs w:val="22"/>
                    </w:rPr>
                    <w:t>33903</w:t>
                  </w:r>
                  <w:r w:rsidR="00FF0FFB">
                    <w:rPr>
                      <w:rFonts w:ascii="Calibri" w:hAnsi="Calibri" w:cs="Calibri"/>
                      <w:sz w:val="22"/>
                      <w:szCs w:val="22"/>
                    </w:rPr>
                    <w:t>9</w:t>
                  </w:r>
                  <w:r w:rsidR="008B2A0C">
                    <w:rPr>
                      <w:rFonts w:ascii="Calibri" w:hAnsi="Calibri" w:cs="Calibri"/>
                      <w:sz w:val="22"/>
                      <w:szCs w:val="22"/>
                    </w:rPr>
                    <w:t xml:space="preserve">  </w:t>
                  </w:r>
                </w:p>
              </w:tc>
              <w:tc>
                <w:tcPr>
                  <w:tcW w:w="3547" w:type="dxa"/>
                  <w:shd w:val="clear" w:color="auto" w:fill="auto"/>
                </w:tcPr>
                <w:p w14:paraId="23123036" w14:textId="503B90A4" w:rsidR="002B77E6" w:rsidRPr="000E06C2" w:rsidRDefault="002B77E6" w:rsidP="0069524B">
                  <w:pPr>
                    <w:pStyle w:val="TableParagraph"/>
                    <w:framePr w:hSpace="141" w:wrap="around" w:vAnchor="text" w:hAnchor="text" w:xAlign="center" w:y="1"/>
                    <w:spacing w:line="233" w:lineRule="exact"/>
                    <w:ind w:right="0"/>
                    <w:suppressOverlap/>
                    <w:jc w:val="left"/>
                    <w:rPr>
                      <w:rFonts w:ascii="Calibri" w:hAnsi="Calibri" w:cs="Calibri"/>
                      <w:sz w:val="22"/>
                      <w:szCs w:val="22"/>
                    </w:rPr>
                  </w:pPr>
                  <w:r w:rsidRPr="000E06C2">
                    <w:rPr>
                      <w:color w:val="000000"/>
                      <w:sz w:val="18"/>
                      <w:szCs w:val="18"/>
                      <w:shd w:val="clear" w:color="auto" w:fill="FFFFFF"/>
                    </w:rPr>
                    <w:t>1.500.100.000 - Receitas Cotas</w:t>
                  </w:r>
                </w:p>
              </w:tc>
            </w:tr>
          </w:tbl>
          <w:p w14:paraId="7E0BB2CD" w14:textId="77777777" w:rsidR="009B6002" w:rsidRPr="009B6002" w:rsidRDefault="009B6002" w:rsidP="0017024D">
            <w:pPr>
              <w:jc w:val="both"/>
              <w:rPr>
                <w:rFonts w:ascii="Calibri" w:hAnsi="Calibri" w:cs="Calibri"/>
                <w:bCs/>
                <w:sz w:val="2"/>
                <w:szCs w:val="2"/>
              </w:rPr>
            </w:pPr>
          </w:p>
        </w:tc>
      </w:tr>
      <w:tr w:rsidR="009B6002" w:rsidRPr="009B6002" w14:paraId="01871AED" w14:textId="77777777" w:rsidTr="00AC268D">
        <w:tc>
          <w:tcPr>
            <w:tcW w:w="10627" w:type="dxa"/>
            <w:gridSpan w:val="2"/>
            <w:shd w:val="clear" w:color="auto" w:fill="149B55"/>
          </w:tcPr>
          <w:p w14:paraId="5F0297D1" w14:textId="77777777" w:rsidR="009B6002" w:rsidRPr="0017024D" w:rsidRDefault="009B6002"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DO VALOR ESTIMADO</w:t>
            </w:r>
          </w:p>
        </w:tc>
      </w:tr>
      <w:tr w:rsidR="009B6002" w:rsidRPr="00672C31" w14:paraId="4683CB56" w14:textId="77777777" w:rsidTr="00AC268D">
        <w:tc>
          <w:tcPr>
            <w:tcW w:w="10627" w:type="dxa"/>
            <w:gridSpan w:val="2"/>
            <w:shd w:val="clear" w:color="auto" w:fill="auto"/>
          </w:tcPr>
          <w:p w14:paraId="15D5CF70" w14:textId="130DB511" w:rsidR="009B6002" w:rsidRDefault="0069524B" w:rsidP="000E06C2">
            <w:pPr>
              <w:ind w:left="196" w:right="228"/>
              <w:jc w:val="both"/>
              <w:rPr>
                <w:rFonts w:ascii="Calibri" w:hAnsi="Calibri" w:cs="Calibri"/>
                <w:bCs/>
                <w:sz w:val="22"/>
                <w:szCs w:val="22"/>
              </w:rPr>
            </w:pPr>
            <w:r w:rsidRPr="0069524B">
              <w:rPr>
                <w:rFonts w:ascii="Calibri" w:hAnsi="Calibri" w:cs="Calibri"/>
                <w:sz w:val="22"/>
                <w:szCs w:val="22"/>
              </w:rPr>
              <w:t>O valor máximo estimado será de</w:t>
            </w:r>
            <w:r>
              <w:rPr>
                <w:rFonts w:ascii="Calibri" w:hAnsi="Calibri" w:cs="Calibri"/>
                <w:sz w:val="22"/>
                <w:szCs w:val="22"/>
              </w:rPr>
              <w:t xml:space="preserve"> </w:t>
            </w:r>
            <w:r w:rsidRPr="0069524B">
              <w:rPr>
                <w:rFonts w:ascii="Calibri" w:hAnsi="Calibri" w:cs="Calibri"/>
                <w:b/>
                <w:sz w:val="22"/>
                <w:szCs w:val="22"/>
              </w:rPr>
              <w:t>R$ 405.705,41 (quatrocentos e cinco mil, setecentos e cinco reais e quarenta e um centavos).</w:t>
            </w:r>
          </w:p>
        </w:tc>
      </w:tr>
      <w:tr w:rsidR="009B6002" w:rsidRPr="009B6002" w14:paraId="654C9DBD" w14:textId="77777777" w:rsidTr="00AC268D">
        <w:tc>
          <w:tcPr>
            <w:tcW w:w="10627" w:type="dxa"/>
            <w:gridSpan w:val="2"/>
            <w:shd w:val="clear" w:color="auto" w:fill="149B55"/>
          </w:tcPr>
          <w:p w14:paraId="491C7F4E" w14:textId="77777777" w:rsidR="009B6002" w:rsidRPr="0017024D" w:rsidRDefault="009B6002" w:rsidP="00D539A0">
            <w:pPr>
              <w:numPr>
                <w:ilvl w:val="0"/>
                <w:numId w:val="23"/>
              </w:numPr>
              <w:ind w:left="426"/>
              <w:jc w:val="both"/>
              <w:rPr>
                <w:rFonts w:ascii="Calibri" w:hAnsi="Calibri" w:cs="Calibri"/>
                <w:b/>
                <w:color w:val="FFFFFF" w:themeColor="background1"/>
                <w:sz w:val="22"/>
                <w:szCs w:val="22"/>
              </w:rPr>
            </w:pPr>
            <w:r w:rsidRPr="0017024D">
              <w:rPr>
                <w:rFonts w:ascii="Calibri" w:hAnsi="Calibri" w:cs="Calibri"/>
                <w:b/>
                <w:color w:val="FFFFFF" w:themeColor="background1"/>
                <w:sz w:val="22"/>
                <w:szCs w:val="22"/>
              </w:rPr>
              <w:t>INFORMAÇÕES ADICIONAIS</w:t>
            </w:r>
            <w:bookmarkStart w:id="0" w:name="_GoBack"/>
            <w:bookmarkEnd w:id="0"/>
          </w:p>
        </w:tc>
      </w:tr>
      <w:tr w:rsidR="009B6002" w:rsidRPr="00672C31" w14:paraId="283211B7" w14:textId="77777777" w:rsidTr="00AC268D">
        <w:tc>
          <w:tcPr>
            <w:tcW w:w="10627" w:type="dxa"/>
            <w:gridSpan w:val="2"/>
            <w:shd w:val="clear" w:color="auto" w:fill="auto"/>
          </w:tcPr>
          <w:p w14:paraId="028E09B3" w14:textId="2682001A" w:rsidR="000050B7" w:rsidRPr="000050B7" w:rsidRDefault="000050B7" w:rsidP="000050B7">
            <w:pPr>
              <w:jc w:val="both"/>
              <w:rPr>
                <w:rFonts w:ascii="Calibri" w:hAnsi="Calibri" w:cs="Calibri"/>
                <w:sz w:val="22"/>
                <w:szCs w:val="22"/>
              </w:rPr>
            </w:pPr>
            <w:r>
              <w:rPr>
                <w:rFonts w:ascii="Calibri" w:hAnsi="Calibri" w:cs="Calibri"/>
                <w:sz w:val="22"/>
                <w:szCs w:val="22"/>
              </w:rPr>
              <w:t xml:space="preserve">Para atendimento do art. </w:t>
            </w:r>
            <w:r w:rsidRPr="000050B7">
              <w:rPr>
                <w:rFonts w:ascii="Calibri" w:hAnsi="Calibri" w:cs="Calibri"/>
                <w:sz w:val="22"/>
                <w:szCs w:val="22"/>
              </w:rPr>
              <w:t>18, §1º, XII, da Lei Federal nº 14.133, de 2021</w:t>
            </w:r>
            <w:r>
              <w:rPr>
                <w:rFonts w:ascii="Calibri" w:hAnsi="Calibri" w:cs="Calibri"/>
                <w:sz w:val="22"/>
                <w:szCs w:val="22"/>
              </w:rPr>
              <w:t>, a empresa deve adotar medidas</w:t>
            </w:r>
            <w:r w:rsidRPr="000050B7">
              <w:rPr>
                <w:rFonts w:ascii="Calibri" w:hAnsi="Calibri" w:cs="Calibri"/>
                <w:sz w:val="22"/>
                <w:szCs w:val="22"/>
              </w:rPr>
              <w:t xml:space="preserve"> mitigadoras </w:t>
            </w:r>
            <w:r>
              <w:rPr>
                <w:rFonts w:ascii="Calibri" w:hAnsi="Calibri" w:cs="Calibri"/>
                <w:sz w:val="22"/>
                <w:szCs w:val="22"/>
              </w:rPr>
              <w:t>para evitar e/ou reduzir p</w:t>
            </w:r>
            <w:r w:rsidRPr="000050B7">
              <w:rPr>
                <w:rFonts w:ascii="Calibri" w:hAnsi="Calibri" w:cs="Calibri"/>
                <w:sz w:val="22"/>
                <w:szCs w:val="22"/>
              </w:rPr>
              <w:t>ossíveis impactos ambientais</w:t>
            </w:r>
            <w:r>
              <w:rPr>
                <w:rFonts w:ascii="Calibri" w:hAnsi="Calibri" w:cs="Calibri"/>
                <w:sz w:val="22"/>
                <w:szCs w:val="22"/>
              </w:rPr>
              <w:t xml:space="preserve"> conforme definido no ETP e rol exemplificativo abaixo:</w:t>
            </w:r>
          </w:p>
          <w:p w14:paraId="6100906A" w14:textId="77777777" w:rsidR="00E97893" w:rsidRDefault="00E97893" w:rsidP="00E97893">
            <w:pPr>
              <w:jc w:val="both"/>
              <w:rPr>
                <w:rFonts w:ascii="Calibri" w:hAnsi="Calibri" w:cs="Calibri"/>
                <w:sz w:val="22"/>
                <w:szCs w:val="22"/>
              </w:rPr>
            </w:pPr>
            <w:r w:rsidRPr="000050B7">
              <w:rPr>
                <w:rFonts w:ascii="Calibri" w:hAnsi="Calibri" w:cs="Calibri"/>
                <w:sz w:val="22"/>
                <w:szCs w:val="22"/>
              </w:rPr>
              <w:t>Priorizar</w:t>
            </w:r>
            <w:r>
              <w:rPr>
                <w:rFonts w:ascii="Calibri" w:hAnsi="Calibri" w:cs="Calibri"/>
                <w:sz w:val="22"/>
                <w:szCs w:val="22"/>
              </w:rPr>
              <w:t xml:space="preserve"> </w:t>
            </w:r>
            <w:r w:rsidRPr="000050B7">
              <w:rPr>
                <w:rFonts w:ascii="Calibri" w:hAnsi="Calibri" w:cs="Calibri"/>
                <w:sz w:val="22"/>
                <w:szCs w:val="22"/>
              </w:rPr>
              <w:t>fornecedores locais para reduzir as emissões associadas ao transporte</w:t>
            </w:r>
            <w:r>
              <w:rPr>
                <w:rFonts w:ascii="Calibri" w:hAnsi="Calibri" w:cs="Calibri"/>
                <w:sz w:val="22"/>
                <w:szCs w:val="22"/>
              </w:rPr>
              <w:t xml:space="preserve"> e o</w:t>
            </w:r>
            <w:r w:rsidRPr="000050B7">
              <w:rPr>
                <w:rFonts w:ascii="Calibri" w:hAnsi="Calibri" w:cs="Calibri"/>
                <w:sz w:val="22"/>
                <w:szCs w:val="22"/>
              </w:rPr>
              <w:t xml:space="preserve">timizar rotas de </w:t>
            </w:r>
            <w:r>
              <w:rPr>
                <w:rFonts w:ascii="Calibri" w:hAnsi="Calibri" w:cs="Calibri"/>
                <w:sz w:val="22"/>
                <w:szCs w:val="22"/>
              </w:rPr>
              <w:t>coleta.</w:t>
            </w:r>
            <w:r w:rsidRPr="000050B7">
              <w:rPr>
                <w:rFonts w:ascii="Calibri" w:hAnsi="Calibri" w:cs="Calibri"/>
                <w:sz w:val="22"/>
                <w:szCs w:val="22"/>
              </w:rPr>
              <w:t xml:space="preserve"> </w:t>
            </w:r>
          </w:p>
          <w:p w14:paraId="13FCAA62" w14:textId="341C6929" w:rsidR="00E97893" w:rsidRDefault="000050B7" w:rsidP="00E97893">
            <w:pPr>
              <w:jc w:val="both"/>
              <w:rPr>
                <w:rFonts w:ascii="Calibri" w:hAnsi="Calibri" w:cs="Calibri"/>
                <w:sz w:val="22"/>
                <w:szCs w:val="22"/>
              </w:rPr>
            </w:pPr>
            <w:r>
              <w:rPr>
                <w:rFonts w:ascii="Calibri" w:hAnsi="Calibri" w:cs="Calibri"/>
                <w:sz w:val="22"/>
                <w:szCs w:val="22"/>
              </w:rPr>
              <w:t xml:space="preserve">Adotar </w:t>
            </w:r>
            <w:r w:rsidRPr="000050B7">
              <w:rPr>
                <w:rFonts w:ascii="Calibri" w:hAnsi="Calibri" w:cs="Calibri"/>
                <w:sz w:val="22"/>
                <w:szCs w:val="22"/>
              </w:rPr>
              <w:t>programas</w:t>
            </w:r>
            <w:r w:rsidR="00E97893">
              <w:rPr>
                <w:rFonts w:ascii="Calibri" w:hAnsi="Calibri" w:cs="Calibri"/>
                <w:sz w:val="22"/>
                <w:szCs w:val="22"/>
              </w:rPr>
              <w:t xml:space="preserve"> e</w:t>
            </w:r>
            <w:r w:rsidRPr="000050B7">
              <w:rPr>
                <w:rFonts w:ascii="Calibri" w:hAnsi="Calibri" w:cs="Calibri"/>
                <w:sz w:val="22"/>
                <w:szCs w:val="22"/>
              </w:rPr>
              <w:t xml:space="preserve"> </w:t>
            </w:r>
            <w:r w:rsidR="00E97893" w:rsidRPr="000050B7">
              <w:rPr>
                <w:rFonts w:ascii="Calibri" w:hAnsi="Calibri" w:cs="Calibri"/>
                <w:sz w:val="22"/>
                <w:szCs w:val="22"/>
              </w:rPr>
              <w:t xml:space="preserve">processos </w:t>
            </w:r>
            <w:r w:rsidRPr="000050B7">
              <w:rPr>
                <w:rFonts w:ascii="Calibri" w:hAnsi="Calibri" w:cs="Calibri"/>
                <w:sz w:val="22"/>
                <w:szCs w:val="22"/>
              </w:rPr>
              <w:t>eficientes de gestão de resíduos</w:t>
            </w:r>
            <w:r w:rsidR="00E97893">
              <w:rPr>
                <w:rFonts w:ascii="Calibri" w:hAnsi="Calibri" w:cs="Calibri"/>
                <w:sz w:val="22"/>
                <w:szCs w:val="22"/>
              </w:rPr>
              <w:t>,</w:t>
            </w:r>
            <w:r>
              <w:rPr>
                <w:rFonts w:ascii="Calibri" w:hAnsi="Calibri" w:cs="Calibri"/>
                <w:sz w:val="22"/>
                <w:szCs w:val="22"/>
              </w:rPr>
              <w:t xml:space="preserve"> </w:t>
            </w:r>
            <w:r w:rsidR="00E97893" w:rsidRPr="000050B7">
              <w:rPr>
                <w:rFonts w:ascii="Calibri" w:hAnsi="Calibri" w:cs="Calibri"/>
                <w:sz w:val="22"/>
                <w:szCs w:val="22"/>
              </w:rPr>
              <w:t>que tenham baixo impacto ambiental</w:t>
            </w:r>
            <w:r w:rsidR="00E97893">
              <w:rPr>
                <w:rFonts w:ascii="Calibri" w:hAnsi="Calibri" w:cs="Calibri"/>
                <w:sz w:val="22"/>
                <w:szCs w:val="22"/>
              </w:rPr>
              <w:t>,</w:t>
            </w:r>
            <w:r w:rsidR="00E97893" w:rsidRPr="000050B7">
              <w:rPr>
                <w:rFonts w:ascii="Calibri" w:hAnsi="Calibri" w:cs="Calibri"/>
                <w:sz w:val="22"/>
                <w:szCs w:val="22"/>
              </w:rPr>
              <w:t xml:space="preserve"> baixa pegada de carbono</w:t>
            </w:r>
            <w:r w:rsidR="00E97893">
              <w:rPr>
                <w:rFonts w:ascii="Calibri" w:hAnsi="Calibri" w:cs="Calibri"/>
                <w:sz w:val="22"/>
                <w:szCs w:val="22"/>
              </w:rPr>
              <w:t xml:space="preserve">, e que </w:t>
            </w:r>
            <w:r w:rsidR="00E97893" w:rsidRPr="000050B7">
              <w:rPr>
                <w:rFonts w:ascii="Calibri" w:hAnsi="Calibri" w:cs="Calibri"/>
                <w:sz w:val="22"/>
                <w:szCs w:val="22"/>
              </w:rPr>
              <w:t>demandem menor consumo de água</w:t>
            </w:r>
            <w:r w:rsidR="00E97893">
              <w:rPr>
                <w:rFonts w:ascii="Calibri" w:hAnsi="Calibri" w:cs="Calibri"/>
                <w:sz w:val="22"/>
                <w:szCs w:val="22"/>
              </w:rPr>
              <w:t xml:space="preserve">. </w:t>
            </w:r>
          </w:p>
          <w:p w14:paraId="75CD1A60" w14:textId="77777777" w:rsidR="00E97893" w:rsidRDefault="00E97893" w:rsidP="00E97893">
            <w:pPr>
              <w:jc w:val="both"/>
              <w:rPr>
                <w:rFonts w:ascii="Calibri" w:hAnsi="Calibri" w:cs="Calibri"/>
                <w:sz w:val="22"/>
                <w:szCs w:val="22"/>
              </w:rPr>
            </w:pPr>
            <w:r w:rsidRPr="000050B7">
              <w:rPr>
                <w:rFonts w:ascii="Calibri" w:hAnsi="Calibri" w:cs="Calibri"/>
                <w:sz w:val="22"/>
                <w:szCs w:val="22"/>
              </w:rPr>
              <w:t>Contratar profissionais qualificados</w:t>
            </w:r>
            <w:r>
              <w:rPr>
                <w:rFonts w:ascii="Calibri" w:hAnsi="Calibri" w:cs="Calibri"/>
                <w:sz w:val="22"/>
                <w:szCs w:val="22"/>
              </w:rPr>
              <w:t xml:space="preserve"> e </w:t>
            </w:r>
            <w:r w:rsidRPr="000050B7">
              <w:rPr>
                <w:rFonts w:ascii="Calibri" w:hAnsi="Calibri" w:cs="Calibri"/>
                <w:sz w:val="22"/>
                <w:szCs w:val="22"/>
              </w:rPr>
              <w:t>comprometidos com a responsabilidade ambiental</w:t>
            </w:r>
            <w:r>
              <w:rPr>
                <w:rFonts w:ascii="Calibri" w:hAnsi="Calibri" w:cs="Calibri"/>
                <w:sz w:val="22"/>
                <w:szCs w:val="22"/>
              </w:rPr>
              <w:t xml:space="preserve"> e promover treinamentos dos seus colaboradores. </w:t>
            </w:r>
          </w:p>
          <w:p w14:paraId="4E2C1C8B" w14:textId="77777777" w:rsidR="00A81BE8" w:rsidRDefault="00524C19" w:rsidP="00524C19">
            <w:pPr>
              <w:jc w:val="both"/>
              <w:rPr>
                <w:rFonts w:ascii="Calibri" w:hAnsi="Calibri" w:cs="Calibri"/>
                <w:sz w:val="22"/>
                <w:szCs w:val="22"/>
              </w:rPr>
            </w:pPr>
            <w:r>
              <w:rPr>
                <w:rFonts w:ascii="Calibri" w:hAnsi="Calibri" w:cs="Calibri"/>
                <w:sz w:val="22"/>
                <w:szCs w:val="22"/>
              </w:rPr>
              <w:t>C</w:t>
            </w:r>
            <w:r w:rsidR="000050B7" w:rsidRPr="000050B7">
              <w:rPr>
                <w:rFonts w:ascii="Calibri" w:hAnsi="Calibri" w:cs="Calibri"/>
                <w:sz w:val="22"/>
                <w:szCs w:val="22"/>
              </w:rPr>
              <w:t xml:space="preserve">ompensar as emissões </w:t>
            </w:r>
            <w:r w:rsidR="000050B7">
              <w:rPr>
                <w:rFonts w:ascii="Calibri" w:hAnsi="Calibri" w:cs="Calibri"/>
                <w:sz w:val="22"/>
                <w:szCs w:val="22"/>
              </w:rPr>
              <w:t xml:space="preserve">de </w:t>
            </w:r>
            <w:r w:rsidR="000050B7" w:rsidRPr="000050B7">
              <w:rPr>
                <w:rFonts w:ascii="Calibri" w:hAnsi="Calibri" w:cs="Calibri"/>
                <w:sz w:val="22"/>
                <w:szCs w:val="22"/>
              </w:rPr>
              <w:t>Gases de Efeito Estufa por meio de projetos de neutralização de carbono.</w:t>
            </w:r>
            <w:r w:rsidR="000050B7">
              <w:rPr>
                <w:rFonts w:ascii="Calibri" w:hAnsi="Calibri" w:cs="Calibri"/>
                <w:sz w:val="22"/>
                <w:szCs w:val="22"/>
              </w:rPr>
              <w:t xml:space="preserve"> </w:t>
            </w:r>
          </w:p>
          <w:p w14:paraId="6245BB5F" w14:textId="784E6BCB" w:rsidR="00A81BE8" w:rsidRDefault="00A81BE8" w:rsidP="00524C19">
            <w:pPr>
              <w:jc w:val="both"/>
              <w:rPr>
                <w:rFonts w:ascii="Calibri" w:hAnsi="Calibri" w:cs="Calibri"/>
                <w:sz w:val="22"/>
                <w:szCs w:val="22"/>
              </w:rPr>
            </w:pPr>
            <w:r>
              <w:rPr>
                <w:rFonts w:ascii="Calibri" w:hAnsi="Calibri" w:cs="Calibri"/>
                <w:sz w:val="22"/>
                <w:szCs w:val="22"/>
              </w:rPr>
              <w:t xml:space="preserve">Além das medidas sugeridas acima a Contratada deve atender as determinações da </w:t>
            </w:r>
            <w:r w:rsidRPr="00A81BE8">
              <w:rPr>
                <w:rFonts w:ascii="Calibri" w:hAnsi="Calibri" w:cs="Calibri"/>
                <w:sz w:val="22"/>
                <w:szCs w:val="22"/>
              </w:rPr>
              <w:t>Política Nacional de Resíduos Sólidos</w:t>
            </w:r>
            <w:r>
              <w:rPr>
                <w:rFonts w:ascii="Calibri" w:hAnsi="Calibri" w:cs="Calibri"/>
                <w:sz w:val="22"/>
                <w:szCs w:val="22"/>
              </w:rPr>
              <w:t xml:space="preserve"> e legislação correlata. </w:t>
            </w:r>
          </w:p>
        </w:tc>
      </w:tr>
      <w:tr w:rsidR="009B6002" w:rsidRPr="009B6002" w14:paraId="26967280" w14:textId="77777777" w:rsidTr="00AC268D">
        <w:tc>
          <w:tcPr>
            <w:tcW w:w="10627" w:type="dxa"/>
            <w:gridSpan w:val="2"/>
            <w:shd w:val="clear" w:color="auto" w:fill="149B55"/>
          </w:tcPr>
          <w:p w14:paraId="23DE6A08" w14:textId="77777777" w:rsidR="009B6002" w:rsidRPr="0017024D" w:rsidRDefault="009B6002" w:rsidP="00D539A0">
            <w:pPr>
              <w:numPr>
                <w:ilvl w:val="0"/>
                <w:numId w:val="23"/>
              </w:numPr>
              <w:ind w:left="426"/>
              <w:jc w:val="both"/>
              <w:rPr>
                <w:rFonts w:ascii="Calibri" w:hAnsi="Calibri" w:cs="Calibri"/>
                <w:b/>
                <w:bCs/>
                <w:color w:val="FFFFFF" w:themeColor="background1"/>
                <w:sz w:val="22"/>
                <w:szCs w:val="22"/>
              </w:rPr>
            </w:pPr>
            <w:r w:rsidRPr="0017024D">
              <w:rPr>
                <w:rFonts w:ascii="Calibri" w:hAnsi="Calibri" w:cs="Calibri"/>
                <w:b/>
                <w:bCs/>
                <w:color w:val="FFFFFF" w:themeColor="background1"/>
                <w:sz w:val="22"/>
                <w:szCs w:val="22"/>
              </w:rPr>
              <w:t>INDICAÇÃO RESPONSÁVEL NO ÓRGÃO PELOS ENCAMINHAMENTOS DE EVENTUAIS IMPUGNAÇÕES E/OU ESCLARECIMENTOS</w:t>
            </w:r>
          </w:p>
        </w:tc>
      </w:tr>
      <w:tr w:rsidR="009B6002" w:rsidRPr="00672C31" w14:paraId="11308786" w14:textId="77777777" w:rsidTr="00AC268D">
        <w:tc>
          <w:tcPr>
            <w:tcW w:w="10627" w:type="dxa"/>
            <w:gridSpan w:val="2"/>
            <w:shd w:val="clear" w:color="auto" w:fill="auto"/>
          </w:tcPr>
          <w:p w14:paraId="4318C8D0" w14:textId="77777777" w:rsidR="00EA13CE" w:rsidRPr="00BD37FB" w:rsidRDefault="00EA13CE" w:rsidP="00EA13CE">
            <w:pPr>
              <w:ind w:hanging="2"/>
              <w:rPr>
                <w:rFonts w:asciiTheme="minorHAnsi" w:hAnsiTheme="minorHAnsi" w:cstheme="minorHAnsi"/>
                <w:sz w:val="22"/>
                <w:szCs w:val="22"/>
              </w:rPr>
            </w:pPr>
            <w:r w:rsidRPr="00BD37FB">
              <w:rPr>
                <w:rFonts w:asciiTheme="minorHAnsi" w:hAnsiTheme="minorHAnsi" w:cstheme="minorHAnsi"/>
                <w:sz w:val="22"/>
                <w:szCs w:val="22"/>
              </w:rPr>
              <w:t xml:space="preserve">Nome: </w:t>
            </w:r>
            <w:r>
              <w:t xml:space="preserve"> </w:t>
            </w:r>
            <w:r w:rsidRPr="00936EA3">
              <w:rPr>
                <w:rFonts w:asciiTheme="minorHAnsi" w:hAnsiTheme="minorHAnsi" w:cstheme="minorHAnsi"/>
                <w:sz w:val="22"/>
                <w:szCs w:val="22"/>
              </w:rPr>
              <w:t>Fernando L. Furlan</w:t>
            </w:r>
          </w:p>
          <w:p w14:paraId="28DCA516" w14:textId="77777777" w:rsidR="00EA13CE" w:rsidRPr="00BD37FB" w:rsidRDefault="00EA13CE" w:rsidP="00EA13CE">
            <w:pPr>
              <w:ind w:hanging="2"/>
              <w:rPr>
                <w:rFonts w:asciiTheme="minorHAnsi" w:hAnsiTheme="minorHAnsi" w:cstheme="minorHAnsi"/>
                <w:sz w:val="22"/>
                <w:szCs w:val="22"/>
              </w:rPr>
            </w:pPr>
            <w:r w:rsidRPr="00BD37FB">
              <w:rPr>
                <w:rFonts w:asciiTheme="minorHAnsi" w:hAnsiTheme="minorHAnsi" w:cstheme="minorHAnsi"/>
                <w:sz w:val="22"/>
                <w:szCs w:val="22"/>
              </w:rPr>
              <w:t>Matrícula:</w:t>
            </w:r>
            <w:r>
              <w:rPr>
                <w:rFonts w:asciiTheme="minorHAnsi" w:hAnsiTheme="minorHAnsi" w:cstheme="minorHAnsi"/>
                <w:sz w:val="22"/>
                <w:szCs w:val="22"/>
              </w:rPr>
              <w:t xml:space="preserve"> </w:t>
            </w:r>
            <w:r w:rsidRPr="00936EA3">
              <w:rPr>
                <w:rFonts w:asciiTheme="minorHAnsi" w:hAnsiTheme="minorHAnsi" w:cstheme="minorHAnsi"/>
                <w:sz w:val="22"/>
                <w:szCs w:val="22"/>
              </w:rPr>
              <w:t>2380390</w:t>
            </w:r>
          </w:p>
          <w:p w14:paraId="1F3CB310" w14:textId="4A9FC931" w:rsidR="009B6002" w:rsidRDefault="009B6002" w:rsidP="00EA13CE">
            <w:pPr>
              <w:jc w:val="both"/>
              <w:rPr>
                <w:rFonts w:ascii="Calibri" w:hAnsi="Calibri" w:cs="Calibri"/>
                <w:sz w:val="22"/>
                <w:szCs w:val="22"/>
              </w:rPr>
            </w:pPr>
            <w:r w:rsidRPr="009B6002">
              <w:rPr>
                <w:rFonts w:ascii="Calibri" w:hAnsi="Calibri" w:cs="Calibri"/>
                <w:sz w:val="22"/>
                <w:szCs w:val="22"/>
              </w:rPr>
              <w:t>E-mail:</w:t>
            </w:r>
            <w:r w:rsidR="00721601">
              <w:rPr>
                <w:rFonts w:ascii="Calibri" w:hAnsi="Calibri" w:cs="Calibri"/>
                <w:sz w:val="22"/>
                <w:szCs w:val="22"/>
              </w:rPr>
              <w:t xml:space="preserve"> sems.reitoria@udesc.br</w:t>
            </w:r>
          </w:p>
          <w:p w14:paraId="76AE20E2" w14:textId="1C130A2C" w:rsidR="00012D53" w:rsidRDefault="009B6002" w:rsidP="00EA13CE">
            <w:pPr>
              <w:jc w:val="both"/>
              <w:rPr>
                <w:rFonts w:ascii="Calibri" w:hAnsi="Calibri" w:cs="Calibri"/>
                <w:sz w:val="22"/>
                <w:szCs w:val="22"/>
              </w:rPr>
            </w:pPr>
            <w:r>
              <w:rPr>
                <w:rFonts w:ascii="Calibri" w:hAnsi="Calibri" w:cs="Calibri"/>
                <w:sz w:val="22"/>
                <w:szCs w:val="22"/>
              </w:rPr>
              <w:t>Telefone institucional:</w:t>
            </w:r>
          </w:p>
        </w:tc>
      </w:tr>
      <w:tr w:rsidR="00012D53" w:rsidRPr="009B6002" w14:paraId="4EC335DC" w14:textId="77777777" w:rsidTr="00AC268D">
        <w:tc>
          <w:tcPr>
            <w:tcW w:w="10627" w:type="dxa"/>
            <w:gridSpan w:val="2"/>
            <w:shd w:val="clear" w:color="auto" w:fill="149B55"/>
          </w:tcPr>
          <w:p w14:paraId="03938E35" w14:textId="6D7E9C1D" w:rsidR="00012D53" w:rsidRPr="0017024D" w:rsidRDefault="00012D53" w:rsidP="00012D53">
            <w:pPr>
              <w:numPr>
                <w:ilvl w:val="0"/>
                <w:numId w:val="23"/>
              </w:numPr>
              <w:ind w:left="426"/>
              <w:jc w:val="both"/>
              <w:rPr>
                <w:rFonts w:ascii="Calibri" w:hAnsi="Calibri" w:cs="Calibri"/>
                <w:b/>
                <w:bCs/>
                <w:color w:val="FFFFFF" w:themeColor="background1"/>
                <w:sz w:val="22"/>
                <w:szCs w:val="22"/>
              </w:rPr>
            </w:pPr>
            <w:r w:rsidRPr="0017024D">
              <w:rPr>
                <w:rFonts w:ascii="Calibri" w:hAnsi="Calibri" w:cs="Calibri"/>
                <w:b/>
                <w:bCs/>
                <w:color w:val="FFFFFF" w:themeColor="background1"/>
                <w:sz w:val="22"/>
                <w:szCs w:val="22"/>
              </w:rPr>
              <w:t xml:space="preserve">INDICAÇÃO </w:t>
            </w:r>
            <w:r>
              <w:rPr>
                <w:rFonts w:ascii="Calibri" w:hAnsi="Calibri" w:cs="Calibri"/>
                <w:b/>
                <w:bCs/>
                <w:color w:val="FFFFFF" w:themeColor="background1"/>
                <w:sz w:val="22"/>
                <w:szCs w:val="22"/>
              </w:rPr>
              <w:t xml:space="preserve">E ASSINATURA DA EQUIPE DE PLANEJAMENTO </w:t>
            </w:r>
            <w:r w:rsidRPr="0017024D">
              <w:rPr>
                <w:rFonts w:ascii="Calibri" w:hAnsi="Calibri" w:cs="Calibri"/>
                <w:b/>
                <w:bCs/>
                <w:color w:val="FFFFFF" w:themeColor="background1"/>
                <w:sz w:val="22"/>
                <w:szCs w:val="22"/>
              </w:rPr>
              <w:t xml:space="preserve">RESPONSÁVEL </w:t>
            </w:r>
            <w:r>
              <w:rPr>
                <w:rFonts w:ascii="Calibri" w:hAnsi="Calibri" w:cs="Calibri"/>
                <w:b/>
                <w:bCs/>
                <w:color w:val="FFFFFF" w:themeColor="background1"/>
                <w:sz w:val="22"/>
                <w:szCs w:val="22"/>
              </w:rPr>
              <w:t>PELA CONFECÇÃO DO PRESENTE TERM</w:t>
            </w:r>
            <w:r w:rsidR="00DB7A02">
              <w:rPr>
                <w:rFonts w:ascii="Calibri" w:hAnsi="Calibri" w:cs="Calibri"/>
                <w:b/>
                <w:bCs/>
                <w:color w:val="FFFFFF" w:themeColor="background1"/>
                <w:sz w:val="22"/>
                <w:szCs w:val="22"/>
              </w:rPr>
              <w:t>O</w:t>
            </w:r>
          </w:p>
        </w:tc>
      </w:tr>
      <w:tr w:rsidR="00887B41" w:rsidRPr="00672C31" w14:paraId="0A914F15" w14:textId="77777777" w:rsidTr="00AC268D">
        <w:tc>
          <w:tcPr>
            <w:tcW w:w="4785" w:type="dxa"/>
            <w:shd w:val="clear" w:color="auto" w:fill="auto"/>
          </w:tcPr>
          <w:p w14:paraId="66438F35" w14:textId="0685DC64" w:rsidR="00887B41" w:rsidRPr="00BD37FB" w:rsidRDefault="00887B41" w:rsidP="00887B41">
            <w:pPr>
              <w:ind w:hanging="2"/>
              <w:rPr>
                <w:rFonts w:asciiTheme="minorHAnsi" w:hAnsiTheme="minorHAnsi" w:cstheme="minorHAnsi"/>
                <w:sz w:val="22"/>
                <w:szCs w:val="22"/>
              </w:rPr>
            </w:pPr>
            <w:r w:rsidRPr="00BD37FB">
              <w:rPr>
                <w:rFonts w:asciiTheme="minorHAnsi" w:hAnsiTheme="minorHAnsi" w:cstheme="minorHAnsi"/>
                <w:sz w:val="22"/>
                <w:szCs w:val="22"/>
              </w:rPr>
              <w:t xml:space="preserve">Nome: </w:t>
            </w:r>
            <w:r w:rsidR="00936EA3">
              <w:t xml:space="preserve"> </w:t>
            </w:r>
            <w:r w:rsidR="00936EA3" w:rsidRPr="00936EA3">
              <w:rPr>
                <w:rFonts w:asciiTheme="minorHAnsi" w:hAnsiTheme="minorHAnsi" w:cstheme="minorHAnsi"/>
                <w:sz w:val="22"/>
                <w:szCs w:val="22"/>
              </w:rPr>
              <w:t>Fernando L. Furlan</w:t>
            </w:r>
          </w:p>
          <w:p w14:paraId="48D9CCB4" w14:textId="7AE2CD2A" w:rsidR="00887B41" w:rsidRPr="00BD37FB" w:rsidRDefault="00887B41" w:rsidP="00887B41">
            <w:pPr>
              <w:ind w:hanging="2"/>
              <w:rPr>
                <w:rFonts w:asciiTheme="minorHAnsi" w:hAnsiTheme="minorHAnsi" w:cstheme="minorHAnsi"/>
                <w:sz w:val="22"/>
                <w:szCs w:val="22"/>
              </w:rPr>
            </w:pPr>
            <w:r w:rsidRPr="00BD37FB">
              <w:rPr>
                <w:rFonts w:asciiTheme="minorHAnsi" w:hAnsiTheme="minorHAnsi" w:cstheme="minorHAnsi"/>
                <w:sz w:val="22"/>
                <w:szCs w:val="22"/>
              </w:rPr>
              <w:t>Matrícula:</w:t>
            </w:r>
            <w:r w:rsidR="00936EA3">
              <w:rPr>
                <w:rFonts w:asciiTheme="minorHAnsi" w:hAnsiTheme="minorHAnsi" w:cstheme="minorHAnsi"/>
                <w:sz w:val="22"/>
                <w:szCs w:val="22"/>
              </w:rPr>
              <w:t xml:space="preserve"> </w:t>
            </w:r>
            <w:r w:rsidR="00936EA3" w:rsidRPr="00936EA3">
              <w:rPr>
                <w:rFonts w:asciiTheme="minorHAnsi" w:hAnsiTheme="minorHAnsi" w:cstheme="minorHAnsi"/>
                <w:sz w:val="22"/>
                <w:szCs w:val="22"/>
              </w:rPr>
              <w:t>2380390</w:t>
            </w:r>
          </w:p>
          <w:p w14:paraId="7597ADC0" w14:textId="77777777" w:rsidR="00422C15" w:rsidRDefault="00887B41" w:rsidP="00422C15">
            <w:pPr>
              <w:ind w:hanging="2"/>
              <w:rPr>
                <w:rFonts w:asciiTheme="minorHAnsi" w:hAnsiTheme="minorHAnsi" w:cstheme="minorHAnsi"/>
                <w:sz w:val="22"/>
                <w:szCs w:val="22"/>
              </w:rPr>
            </w:pPr>
            <w:r w:rsidRPr="00BD37FB">
              <w:rPr>
                <w:rFonts w:asciiTheme="minorHAnsi" w:hAnsiTheme="minorHAnsi" w:cstheme="minorHAnsi"/>
                <w:sz w:val="22"/>
                <w:szCs w:val="22"/>
              </w:rPr>
              <w:t xml:space="preserve">Função: </w:t>
            </w:r>
            <w:r w:rsidR="00936EA3">
              <w:t xml:space="preserve"> </w:t>
            </w:r>
            <w:r w:rsidR="00936EA3" w:rsidRPr="00936EA3">
              <w:rPr>
                <w:rFonts w:asciiTheme="minorHAnsi" w:hAnsiTheme="minorHAnsi" w:cstheme="minorHAnsi"/>
                <w:sz w:val="22"/>
                <w:szCs w:val="22"/>
              </w:rPr>
              <w:t>Coordenador do SEMS</w:t>
            </w:r>
            <w:r w:rsidR="00422C15">
              <w:rPr>
                <w:rFonts w:asciiTheme="minorHAnsi" w:hAnsiTheme="minorHAnsi" w:cstheme="minorHAnsi"/>
                <w:sz w:val="22"/>
                <w:szCs w:val="22"/>
              </w:rPr>
              <w:t xml:space="preserve">  </w:t>
            </w:r>
          </w:p>
          <w:p w14:paraId="57B083B9" w14:textId="56B1946B" w:rsidR="00887B41" w:rsidRPr="00887B41" w:rsidRDefault="00887B41" w:rsidP="00422C15">
            <w:pPr>
              <w:ind w:hanging="2"/>
              <w:rPr>
                <w:rFonts w:ascii="Calibri" w:hAnsi="Calibri" w:cs="Calibri"/>
                <w:sz w:val="22"/>
                <w:szCs w:val="22"/>
              </w:rPr>
            </w:pPr>
            <w:r w:rsidRPr="00CE365B">
              <w:rPr>
                <w:rFonts w:asciiTheme="minorHAnsi" w:hAnsiTheme="minorHAnsi" w:cstheme="minorHAnsi"/>
                <w:i/>
                <w:iCs/>
                <w:sz w:val="22"/>
                <w:szCs w:val="22"/>
              </w:rPr>
              <w:t>Assinado Digitalmente</w:t>
            </w:r>
          </w:p>
        </w:tc>
        <w:tc>
          <w:tcPr>
            <w:tcW w:w="5842" w:type="dxa"/>
            <w:shd w:val="clear" w:color="auto" w:fill="auto"/>
          </w:tcPr>
          <w:p w14:paraId="50FDA6B9" w14:textId="28480F2A" w:rsidR="00887B41" w:rsidRDefault="00887B41" w:rsidP="00887B41">
            <w:pPr>
              <w:ind w:hanging="2"/>
              <w:rPr>
                <w:rFonts w:asciiTheme="minorHAnsi" w:hAnsiTheme="minorHAnsi" w:cstheme="minorHAnsi"/>
                <w:sz w:val="22"/>
                <w:szCs w:val="22"/>
              </w:rPr>
            </w:pPr>
            <w:r w:rsidRPr="00BD37FB">
              <w:rPr>
                <w:rFonts w:asciiTheme="minorHAnsi" w:hAnsiTheme="minorHAnsi" w:cstheme="minorHAnsi"/>
                <w:sz w:val="22"/>
                <w:szCs w:val="22"/>
              </w:rPr>
              <w:t>Nome:</w:t>
            </w:r>
            <w:r w:rsidR="00936EA3">
              <w:rPr>
                <w:rFonts w:asciiTheme="minorHAnsi" w:hAnsiTheme="minorHAnsi" w:cstheme="minorHAnsi"/>
                <w:sz w:val="22"/>
                <w:szCs w:val="22"/>
              </w:rPr>
              <w:t xml:space="preserve"> </w:t>
            </w:r>
            <w:r w:rsidR="00936EA3">
              <w:t xml:space="preserve"> </w:t>
            </w:r>
            <w:r w:rsidR="00422C15" w:rsidRPr="007D4D10">
              <w:rPr>
                <w:rFonts w:asciiTheme="minorHAnsi" w:hAnsiTheme="minorHAnsi" w:cstheme="minorHAnsi"/>
                <w:sz w:val="22"/>
                <w:szCs w:val="22"/>
              </w:rPr>
              <w:t xml:space="preserve"> Juliana Fraga Duarte</w:t>
            </w:r>
          </w:p>
          <w:p w14:paraId="5118353F" w14:textId="621D9EDA" w:rsidR="00887B41" w:rsidRPr="00BD37FB" w:rsidRDefault="00887B41" w:rsidP="00887B41">
            <w:pPr>
              <w:ind w:hanging="2"/>
              <w:rPr>
                <w:rFonts w:asciiTheme="minorHAnsi" w:hAnsiTheme="minorHAnsi" w:cstheme="minorHAnsi"/>
                <w:sz w:val="22"/>
                <w:szCs w:val="22"/>
              </w:rPr>
            </w:pPr>
            <w:r w:rsidRPr="00BD37FB">
              <w:rPr>
                <w:rFonts w:asciiTheme="minorHAnsi" w:hAnsiTheme="minorHAnsi" w:cstheme="minorHAnsi"/>
                <w:sz w:val="22"/>
                <w:szCs w:val="22"/>
              </w:rPr>
              <w:t>Matrícula:</w:t>
            </w:r>
            <w:r w:rsidR="00936EA3">
              <w:rPr>
                <w:rFonts w:asciiTheme="minorHAnsi" w:hAnsiTheme="minorHAnsi" w:cstheme="minorHAnsi"/>
                <w:sz w:val="22"/>
                <w:szCs w:val="22"/>
              </w:rPr>
              <w:t xml:space="preserve"> </w:t>
            </w:r>
            <w:r w:rsidR="00422C15" w:rsidRPr="007D4D10">
              <w:rPr>
                <w:rFonts w:asciiTheme="minorHAnsi" w:hAnsiTheme="minorHAnsi" w:cstheme="minorHAnsi"/>
                <w:sz w:val="22"/>
                <w:szCs w:val="22"/>
              </w:rPr>
              <w:t>666089-4</w:t>
            </w:r>
          </w:p>
          <w:p w14:paraId="28BF87FB" w14:textId="3542BE8A" w:rsidR="00887B41" w:rsidRPr="00BD37FB" w:rsidRDefault="00887B41" w:rsidP="00887B41">
            <w:pPr>
              <w:ind w:hanging="2"/>
              <w:rPr>
                <w:rFonts w:asciiTheme="minorHAnsi" w:hAnsiTheme="minorHAnsi" w:cstheme="minorHAnsi"/>
                <w:sz w:val="22"/>
                <w:szCs w:val="22"/>
              </w:rPr>
            </w:pPr>
            <w:r w:rsidRPr="00BD37FB">
              <w:rPr>
                <w:rFonts w:asciiTheme="minorHAnsi" w:hAnsiTheme="minorHAnsi" w:cstheme="minorHAnsi"/>
                <w:sz w:val="22"/>
                <w:szCs w:val="22"/>
              </w:rPr>
              <w:t xml:space="preserve">Função: </w:t>
            </w:r>
            <w:r w:rsidR="00936EA3">
              <w:t xml:space="preserve"> </w:t>
            </w:r>
            <w:r w:rsidR="00422C15" w:rsidRPr="007D4D10">
              <w:rPr>
                <w:rFonts w:asciiTheme="minorHAnsi" w:hAnsiTheme="minorHAnsi" w:cstheme="minorHAnsi"/>
                <w:sz w:val="22"/>
                <w:szCs w:val="22"/>
              </w:rPr>
              <w:t xml:space="preserve"> Tec. Univ. Desenvolv</w:t>
            </w:r>
            <w:r w:rsidR="00422C15">
              <w:rPr>
                <w:rFonts w:asciiTheme="minorHAnsi" w:hAnsiTheme="minorHAnsi" w:cstheme="minorHAnsi"/>
                <w:sz w:val="22"/>
                <w:szCs w:val="22"/>
              </w:rPr>
              <w:t>imento</w:t>
            </w:r>
          </w:p>
          <w:p w14:paraId="3608CC45" w14:textId="25F8554C" w:rsidR="00887B41" w:rsidRPr="009B6002" w:rsidRDefault="00887B41" w:rsidP="005D607B">
            <w:pPr>
              <w:ind w:left="196"/>
              <w:jc w:val="center"/>
              <w:rPr>
                <w:rFonts w:ascii="Calibri" w:hAnsi="Calibri" w:cs="Calibri"/>
                <w:sz w:val="22"/>
                <w:szCs w:val="22"/>
              </w:rPr>
            </w:pPr>
            <w:r w:rsidRPr="00CE365B">
              <w:rPr>
                <w:rFonts w:asciiTheme="minorHAnsi" w:hAnsiTheme="minorHAnsi" w:cstheme="minorHAnsi"/>
                <w:i/>
                <w:iCs/>
                <w:sz w:val="22"/>
                <w:szCs w:val="22"/>
              </w:rPr>
              <w:t>Assinado Digitalmente</w:t>
            </w:r>
          </w:p>
        </w:tc>
      </w:tr>
      <w:tr w:rsidR="00D27685" w:rsidRPr="00672C31" w14:paraId="77B3F88D" w14:textId="77777777" w:rsidTr="00AC268D">
        <w:tc>
          <w:tcPr>
            <w:tcW w:w="10627" w:type="dxa"/>
            <w:gridSpan w:val="2"/>
            <w:shd w:val="clear" w:color="auto" w:fill="149B55"/>
          </w:tcPr>
          <w:p w14:paraId="1139F68B" w14:textId="7BD9865F" w:rsidR="00D27685" w:rsidRPr="00BD37FB" w:rsidRDefault="00D27685" w:rsidP="00D27685">
            <w:pPr>
              <w:numPr>
                <w:ilvl w:val="0"/>
                <w:numId w:val="23"/>
              </w:numPr>
              <w:ind w:left="426"/>
              <w:jc w:val="both"/>
              <w:rPr>
                <w:rFonts w:asciiTheme="minorHAnsi" w:hAnsiTheme="minorHAnsi" w:cstheme="minorHAnsi"/>
                <w:sz w:val="22"/>
                <w:szCs w:val="22"/>
              </w:rPr>
            </w:pPr>
            <w:r>
              <w:rPr>
                <w:rFonts w:ascii="Calibri" w:hAnsi="Calibri" w:cs="Calibri"/>
                <w:b/>
                <w:bCs/>
                <w:color w:val="FFFFFF" w:themeColor="background1"/>
                <w:sz w:val="22"/>
                <w:szCs w:val="22"/>
              </w:rPr>
              <w:t>APROVAÇÃO DO TERMO DE REFERÊNCIA</w:t>
            </w:r>
          </w:p>
        </w:tc>
      </w:tr>
      <w:tr w:rsidR="00D27685" w:rsidRPr="00672C31" w14:paraId="0BDB3B85" w14:textId="77777777" w:rsidTr="00AC268D">
        <w:tc>
          <w:tcPr>
            <w:tcW w:w="10627" w:type="dxa"/>
            <w:gridSpan w:val="2"/>
            <w:shd w:val="clear" w:color="auto" w:fill="FFFFFF" w:themeFill="background1"/>
          </w:tcPr>
          <w:p w14:paraId="6878BD49" w14:textId="48ED73FC" w:rsidR="00D27685" w:rsidRPr="00887B41" w:rsidRDefault="00D27685" w:rsidP="007246DB">
            <w:pPr>
              <w:jc w:val="both"/>
              <w:rPr>
                <w:rFonts w:ascii="Calibri" w:hAnsi="Calibri" w:cs="Calibri"/>
                <w:b/>
                <w:sz w:val="22"/>
                <w:szCs w:val="22"/>
              </w:rPr>
            </w:pPr>
            <w:r w:rsidRPr="00D27685">
              <w:rPr>
                <w:rFonts w:ascii="Calibri" w:hAnsi="Calibri" w:cs="Calibri"/>
                <w:b/>
                <w:bCs/>
                <w:sz w:val="22"/>
                <w:szCs w:val="22"/>
              </w:rPr>
              <w:t>APROVO</w:t>
            </w:r>
            <w:r w:rsidRPr="00D27685">
              <w:rPr>
                <w:rFonts w:ascii="Calibri" w:hAnsi="Calibri" w:cs="Calibri"/>
                <w:sz w:val="22"/>
                <w:szCs w:val="22"/>
              </w:rPr>
              <w:t xml:space="preserve"> O Termo de referência e a realização de processo licitatório conforme acima especificado, </w:t>
            </w:r>
            <w:r w:rsidRPr="00D27685">
              <w:rPr>
                <w:rFonts w:ascii="Calibri" w:hAnsi="Calibri" w:cs="Calibri"/>
              </w:rPr>
              <w:t xml:space="preserve">por intermédio </w:t>
            </w:r>
            <w:sdt>
              <w:sdtPr>
                <w:rPr>
                  <w:rFonts w:asciiTheme="minorHAnsi" w:hAnsiTheme="minorHAnsi" w:cstheme="minorHAnsi"/>
                </w:rPr>
                <w:alias w:val="Centro Licitante"/>
                <w:tag w:val="Centro Licitante"/>
                <w:id w:val="-1774935771"/>
                <w:placeholder>
                  <w:docPart w:val="3B0156520DA1439E97956AD2AA0CF69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327E5C">
                  <w:rPr>
                    <w:rFonts w:asciiTheme="minorHAnsi" w:hAnsiTheme="minorHAnsi" w:cstheme="minorHAnsi"/>
                  </w:rPr>
                  <w:t>da Coordenadoria de Compras e Licitações da Reitoria</w:t>
                </w:r>
              </w:sdtContent>
            </w:sdt>
            <w:r w:rsidRPr="00327E5C">
              <w:rPr>
                <w:rFonts w:ascii="Calibri" w:hAnsi="Calibri" w:cs="Calibri"/>
              </w:rPr>
              <w:t>.</w:t>
            </w:r>
          </w:p>
          <w:p w14:paraId="7B02990B" w14:textId="77777777" w:rsidR="00D27685" w:rsidRPr="00887B41" w:rsidRDefault="00D27685" w:rsidP="00D27685">
            <w:pPr>
              <w:pStyle w:val="Ttulo4"/>
              <w:jc w:val="center"/>
              <w:rPr>
                <w:rFonts w:ascii="Calibri" w:hAnsi="Calibri" w:cs="Calibri"/>
                <w:b/>
                <w:bCs/>
                <w:i w:val="0"/>
                <w:iCs w:val="0"/>
                <w:color w:val="auto"/>
                <w:sz w:val="22"/>
                <w:szCs w:val="22"/>
              </w:rPr>
            </w:pPr>
            <w:r w:rsidRPr="00887B41">
              <w:rPr>
                <w:rFonts w:ascii="Calibri" w:hAnsi="Calibri" w:cs="Calibri"/>
                <w:b/>
                <w:bCs/>
                <w:i w:val="0"/>
                <w:iCs w:val="0"/>
                <w:color w:val="auto"/>
                <w:sz w:val="22"/>
                <w:szCs w:val="22"/>
              </w:rPr>
              <w:t>DILMAR BARETTA</w:t>
            </w:r>
          </w:p>
          <w:p w14:paraId="47EDE0F0" w14:textId="77BD7198" w:rsidR="00D27685" w:rsidRDefault="00D27685" w:rsidP="00C84B8D">
            <w:pPr>
              <w:tabs>
                <w:tab w:val="left" w:pos="709"/>
              </w:tabs>
              <w:jc w:val="center"/>
              <w:rPr>
                <w:rFonts w:ascii="Calibri" w:hAnsi="Calibri" w:cs="Calibri"/>
                <w:b/>
                <w:bCs/>
                <w:color w:val="FFFFFF" w:themeColor="background1"/>
                <w:sz w:val="22"/>
                <w:szCs w:val="22"/>
              </w:rPr>
            </w:pPr>
            <w:r w:rsidRPr="00887B41">
              <w:rPr>
                <w:rFonts w:ascii="Calibri" w:hAnsi="Calibri"/>
                <w:b/>
                <w:sz w:val="22"/>
                <w:szCs w:val="22"/>
              </w:rPr>
              <w:t>REITOR DA FUNDAÇÃO UNIVERSIDADE DO ESTADO DE SANTA CATARINA</w:t>
            </w:r>
          </w:p>
        </w:tc>
      </w:tr>
    </w:tbl>
    <w:p w14:paraId="1CAB6BBE" w14:textId="77777777" w:rsidR="00011481" w:rsidRDefault="00011481" w:rsidP="00AD4887">
      <w:pPr>
        <w:pStyle w:val="Ttulo1"/>
        <w:framePr w:h="966" w:hRule="exact" w:wrap="auto" w:hAnchor="text"/>
        <w:rPr>
          <w:rFonts w:ascii="Calibri" w:hAnsi="Calibri" w:cs="Calibri"/>
        </w:rPr>
        <w:sectPr w:rsidR="00011481" w:rsidSect="00A23A7A">
          <w:headerReference w:type="default" r:id="rId9"/>
          <w:footerReference w:type="default" r:id="rId10"/>
          <w:pgSz w:w="11900" w:h="16840"/>
          <w:pgMar w:top="680" w:right="418" w:bottom="280" w:left="618" w:header="567" w:footer="0" w:gutter="0"/>
          <w:pgBorders w:display="firstPage" w:offsetFrom="page">
            <w:top w:val="single" w:sz="4" w:space="24" w:color="auto"/>
            <w:left w:val="single" w:sz="4" w:space="24" w:color="auto"/>
            <w:bottom w:val="single" w:sz="4" w:space="24" w:color="auto"/>
            <w:right w:val="single" w:sz="4" w:space="24" w:color="auto"/>
          </w:pgBorders>
          <w:cols w:space="720"/>
          <w:docGrid w:linePitch="326"/>
        </w:sectPr>
      </w:pPr>
    </w:p>
    <w:p w14:paraId="54EB0233" w14:textId="56C03CC9" w:rsidR="00011481" w:rsidRDefault="00011481" w:rsidP="009E4E31">
      <w:pPr>
        <w:ind w:left="851"/>
        <w:jc w:val="center"/>
        <w:rPr>
          <w:rFonts w:ascii="Calibri" w:hAnsi="Calibri" w:cs="Calibri"/>
          <w:i/>
          <w:sz w:val="22"/>
          <w:szCs w:val="22"/>
        </w:rPr>
      </w:pPr>
    </w:p>
    <w:p w14:paraId="27E8D831" w14:textId="2ABA9C3B" w:rsidR="00011481" w:rsidRPr="00011481" w:rsidRDefault="00011481" w:rsidP="00011481">
      <w:pPr>
        <w:rPr>
          <w:rFonts w:ascii="Calibri" w:hAnsi="Calibri" w:cs="Calibri"/>
          <w:sz w:val="22"/>
          <w:szCs w:val="22"/>
        </w:rPr>
      </w:pPr>
    </w:p>
    <w:p w14:paraId="7D830D6C" w14:textId="27A6D81B" w:rsidR="00011481" w:rsidRPr="00011481" w:rsidRDefault="00011481" w:rsidP="00011481">
      <w:pPr>
        <w:rPr>
          <w:rFonts w:ascii="Calibri" w:hAnsi="Calibri" w:cs="Calibri"/>
          <w:sz w:val="22"/>
          <w:szCs w:val="22"/>
        </w:rPr>
      </w:pPr>
    </w:p>
    <w:p w14:paraId="46BD3EA1" w14:textId="65187084" w:rsidR="00011481" w:rsidRPr="00011481" w:rsidRDefault="00011481" w:rsidP="00011481">
      <w:pPr>
        <w:rPr>
          <w:rFonts w:ascii="Calibri" w:hAnsi="Calibri" w:cs="Calibri"/>
          <w:sz w:val="22"/>
          <w:szCs w:val="22"/>
        </w:rPr>
      </w:pPr>
    </w:p>
    <w:p w14:paraId="75A16379" w14:textId="4B720BE6" w:rsidR="00011481" w:rsidRPr="00011481" w:rsidRDefault="00011481" w:rsidP="00011481">
      <w:pPr>
        <w:rPr>
          <w:rFonts w:ascii="Calibri" w:hAnsi="Calibri" w:cs="Calibri"/>
          <w:sz w:val="22"/>
          <w:szCs w:val="22"/>
        </w:rPr>
      </w:pPr>
    </w:p>
    <w:p w14:paraId="713F429B" w14:textId="22EB1C29" w:rsidR="00011481" w:rsidRDefault="00011481" w:rsidP="00011481">
      <w:pPr>
        <w:rPr>
          <w:rFonts w:ascii="Calibri" w:hAnsi="Calibri" w:cs="Calibri"/>
          <w:i/>
          <w:sz w:val="22"/>
          <w:szCs w:val="22"/>
        </w:rPr>
      </w:pPr>
    </w:p>
    <w:p w14:paraId="30A42172" w14:textId="23A3D002" w:rsidR="00011481" w:rsidRDefault="00011481" w:rsidP="00011481">
      <w:pPr>
        <w:rPr>
          <w:rFonts w:ascii="Calibri" w:hAnsi="Calibri" w:cs="Calibri"/>
          <w:i/>
          <w:sz w:val="22"/>
          <w:szCs w:val="22"/>
        </w:rPr>
      </w:pPr>
    </w:p>
    <w:p w14:paraId="28349A58" w14:textId="77777777" w:rsidR="00011481" w:rsidRPr="00011481" w:rsidRDefault="00011481" w:rsidP="00012D53">
      <w:pPr>
        <w:rPr>
          <w:rFonts w:ascii="Calibri" w:hAnsi="Calibri" w:cs="Calibri"/>
          <w:sz w:val="22"/>
          <w:szCs w:val="22"/>
        </w:rPr>
      </w:pPr>
    </w:p>
    <w:sectPr w:rsidR="00011481" w:rsidRPr="00011481" w:rsidSect="00011481">
      <w:type w:val="continuous"/>
      <w:pgSz w:w="11900" w:h="16840"/>
      <w:pgMar w:top="680" w:right="618" w:bottom="280" w:left="618" w:header="567" w:footer="0" w:gutter="0"/>
      <w:pgBorders w:display="firstPage"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50EC7" w14:textId="77777777" w:rsidR="00C917D3" w:rsidRDefault="00C917D3">
      <w:r>
        <w:separator/>
      </w:r>
    </w:p>
  </w:endnote>
  <w:endnote w:type="continuationSeparator" w:id="0">
    <w:p w14:paraId="3EF5FC48" w14:textId="77777777" w:rsidR="00C917D3" w:rsidRDefault="00C91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B0E86" w14:textId="77777777" w:rsidR="00EF44A4" w:rsidRDefault="00EF44A4">
    <w:pPr>
      <w:pStyle w:val="Corpodetex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8792F" w14:textId="77777777" w:rsidR="00C917D3" w:rsidRDefault="00C917D3">
      <w:r>
        <w:separator/>
      </w:r>
    </w:p>
  </w:footnote>
  <w:footnote w:type="continuationSeparator" w:id="0">
    <w:p w14:paraId="16B1A0DD" w14:textId="77777777" w:rsidR="00C917D3" w:rsidRDefault="00C917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F4F1B" w14:textId="43AE9872" w:rsidR="001B7589" w:rsidRPr="000B479B" w:rsidRDefault="00DA79AF" w:rsidP="001B7589">
    <w:pPr>
      <w:tabs>
        <w:tab w:val="left" w:pos="10800"/>
      </w:tabs>
      <w:ind w:left="1080"/>
      <w:rPr>
        <w:sz w:val="20"/>
        <w:szCs w:val="20"/>
      </w:rPr>
    </w:pPr>
    <w:r>
      <w:rPr>
        <w:noProof/>
        <w:sz w:val="20"/>
        <w:szCs w:val="20"/>
      </w:rPr>
      <w:drawing>
        <wp:inline distT="0" distB="0" distL="0" distR="0" wp14:anchorId="1C1B2D2D" wp14:editId="17698450">
          <wp:extent cx="1723390" cy="699602"/>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tretch>
                    <a:fillRect/>
                  </a:stretch>
                </pic:blipFill>
                <pic:spPr>
                  <a:xfrm>
                    <a:off x="0" y="0"/>
                    <a:ext cx="1742415" cy="707325"/>
                  </a:xfrm>
                  <a:prstGeom prst="rect">
                    <a:avLst/>
                  </a:prstGeom>
                </pic:spPr>
              </pic:pic>
            </a:graphicData>
          </a:graphic>
        </wp:inline>
      </w:drawing>
    </w:r>
  </w:p>
  <w:p w14:paraId="6FEAB724" w14:textId="77777777" w:rsidR="00EF44A4" w:rsidRDefault="00EF44A4">
    <w:pPr>
      <w:pStyle w:val="Corpodetex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6E1C"/>
    <w:multiLevelType w:val="multilevel"/>
    <w:tmpl w:val="E340B310"/>
    <w:lvl w:ilvl="0">
      <w:start w:val="7"/>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00D35AD1"/>
    <w:multiLevelType w:val="hybridMultilevel"/>
    <w:tmpl w:val="AC106E1A"/>
    <w:lvl w:ilvl="0" w:tplc="7E283CF0">
      <w:numFmt w:val="bullet"/>
      <w:lvlText w:val="☐"/>
      <w:lvlJc w:val="left"/>
      <w:pPr>
        <w:ind w:left="1649" w:hanging="246"/>
      </w:pPr>
      <w:rPr>
        <w:rFonts w:ascii="MS UI Gothic" w:eastAsia="MS UI Gothic" w:hAnsi="MS UI Gothic" w:cs="MS UI Gothic" w:hint="default"/>
        <w:w w:val="89"/>
        <w:sz w:val="22"/>
        <w:szCs w:val="22"/>
        <w:lang w:val="pt-PT" w:eastAsia="en-US" w:bidi="ar-SA"/>
      </w:rPr>
    </w:lvl>
    <w:lvl w:ilvl="1" w:tplc="12F20EA2">
      <w:numFmt w:val="bullet"/>
      <w:lvlText w:val="•"/>
      <w:lvlJc w:val="left"/>
      <w:pPr>
        <w:ind w:left="2542" w:hanging="246"/>
      </w:pPr>
      <w:rPr>
        <w:rFonts w:hint="default"/>
        <w:lang w:val="pt-PT" w:eastAsia="en-US" w:bidi="ar-SA"/>
      </w:rPr>
    </w:lvl>
    <w:lvl w:ilvl="2" w:tplc="DC3CA334">
      <w:numFmt w:val="bullet"/>
      <w:lvlText w:val="•"/>
      <w:lvlJc w:val="left"/>
      <w:pPr>
        <w:ind w:left="3444" w:hanging="246"/>
      </w:pPr>
      <w:rPr>
        <w:rFonts w:hint="default"/>
        <w:lang w:val="pt-PT" w:eastAsia="en-US" w:bidi="ar-SA"/>
      </w:rPr>
    </w:lvl>
    <w:lvl w:ilvl="3" w:tplc="9D7C062C">
      <w:numFmt w:val="bullet"/>
      <w:lvlText w:val="•"/>
      <w:lvlJc w:val="left"/>
      <w:pPr>
        <w:ind w:left="4346" w:hanging="246"/>
      </w:pPr>
      <w:rPr>
        <w:rFonts w:hint="default"/>
        <w:lang w:val="pt-PT" w:eastAsia="en-US" w:bidi="ar-SA"/>
      </w:rPr>
    </w:lvl>
    <w:lvl w:ilvl="4" w:tplc="0268AFE4">
      <w:numFmt w:val="bullet"/>
      <w:lvlText w:val="•"/>
      <w:lvlJc w:val="left"/>
      <w:pPr>
        <w:ind w:left="5248" w:hanging="246"/>
      </w:pPr>
      <w:rPr>
        <w:rFonts w:hint="default"/>
        <w:lang w:val="pt-PT" w:eastAsia="en-US" w:bidi="ar-SA"/>
      </w:rPr>
    </w:lvl>
    <w:lvl w:ilvl="5" w:tplc="475E3F70">
      <w:numFmt w:val="bullet"/>
      <w:lvlText w:val="•"/>
      <w:lvlJc w:val="left"/>
      <w:pPr>
        <w:ind w:left="6150" w:hanging="246"/>
      </w:pPr>
      <w:rPr>
        <w:rFonts w:hint="default"/>
        <w:lang w:val="pt-PT" w:eastAsia="en-US" w:bidi="ar-SA"/>
      </w:rPr>
    </w:lvl>
    <w:lvl w:ilvl="6" w:tplc="2CEA6B9C">
      <w:numFmt w:val="bullet"/>
      <w:lvlText w:val="•"/>
      <w:lvlJc w:val="left"/>
      <w:pPr>
        <w:ind w:left="7052" w:hanging="246"/>
      </w:pPr>
      <w:rPr>
        <w:rFonts w:hint="default"/>
        <w:lang w:val="pt-PT" w:eastAsia="en-US" w:bidi="ar-SA"/>
      </w:rPr>
    </w:lvl>
    <w:lvl w:ilvl="7" w:tplc="B1AA7620">
      <w:numFmt w:val="bullet"/>
      <w:lvlText w:val="•"/>
      <w:lvlJc w:val="left"/>
      <w:pPr>
        <w:ind w:left="7954" w:hanging="246"/>
      </w:pPr>
      <w:rPr>
        <w:rFonts w:hint="default"/>
        <w:lang w:val="pt-PT" w:eastAsia="en-US" w:bidi="ar-SA"/>
      </w:rPr>
    </w:lvl>
    <w:lvl w:ilvl="8" w:tplc="4B7E9D02">
      <w:numFmt w:val="bullet"/>
      <w:lvlText w:val="•"/>
      <w:lvlJc w:val="left"/>
      <w:pPr>
        <w:ind w:left="8856" w:hanging="246"/>
      </w:pPr>
      <w:rPr>
        <w:rFonts w:hint="default"/>
        <w:lang w:val="pt-PT" w:eastAsia="en-US" w:bidi="ar-SA"/>
      </w:rPr>
    </w:lvl>
  </w:abstractNum>
  <w:abstractNum w:abstractNumId="2" w15:restartNumberingAfterBreak="0">
    <w:nsid w:val="0221532E"/>
    <w:multiLevelType w:val="hybridMultilevel"/>
    <w:tmpl w:val="AF108726"/>
    <w:lvl w:ilvl="0" w:tplc="3932C0C2">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54826D92">
      <w:numFmt w:val="bullet"/>
      <w:lvlText w:val="•"/>
      <w:lvlJc w:val="left"/>
      <w:pPr>
        <w:ind w:left="2776" w:hanging="259"/>
      </w:pPr>
      <w:rPr>
        <w:rFonts w:hint="default"/>
        <w:lang w:val="pt-PT" w:eastAsia="en-US" w:bidi="ar-SA"/>
      </w:rPr>
    </w:lvl>
    <w:lvl w:ilvl="2" w:tplc="11E28BE8">
      <w:numFmt w:val="bullet"/>
      <w:lvlText w:val="•"/>
      <w:lvlJc w:val="left"/>
      <w:pPr>
        <w:ind w:left="3652" w:hanging="259"/>
      </w:pPr>
      <w:rPr>
        <w:rFonts w:hint="default"/>
        <w:lang w:val="pt-PT" w:eastAsia="en-US" w:bidi="ar-SA"/>
      </w:rPr>
    </w:lvl>
    <w:lvl w:ilvl="3" w:tplc="A9B4F8E0">
      <w:numFmt w:val="bullet"/>
      <w:lvlText w:val="•"/>
      <w:lvlJc w:val="left"/>
      <w:pPr>
        <w:ind w:left="4528" w:hanging="259"/>
      </w:pPr>
      <w:rPr>
        <w:rFonts w:hint="default"/>
        <w:lang w:val="pt-PT" w:eastAsia="en-US" w:bidi="ar-SA"/>
      </w:rPr>
    </w:lvl>
    <w:lvl w:ilvl="4" w:tplc="4E9A03B6">
      <w:numFmt w:val="bullet"/>
      <w:lvlText w:val="•"/>
      <w:lvlJc w:val="left"/>
      <w:pPr>
        <w:ind w:left="5404" w:hanging="259"/>
      </w:pPr>
      <w:rPr>
        <w:rFonts w:hint="default"/>
        <w:lang w:val="pt-PT" w:eastAsia="en-US" w:bidi="ar-SA"/>
      </w:rPr>
    </w:lvl>
    <w:lvl w:ilvl="5" w:tplc="DB40CD22">
      <w:numFmt w:val="bullet"/>
      <w:lvlText w:val="•"/>
      <w:lvlJc w:val="left"/>
      <w:pPr>
        <w:ind w:left="6280" w:hanging="259"/>
      </w:pPr>
      <w:rPr>
        <w:rFonts w:hint="default"/>
        <w:lang w:val="pt-PT" w:eastAsia="en-US" w:bidi="ar-SA"/>
      </w:rPr>
    </w:lvl>
    <w:lvl w:ilvl="6" w:tplc="1602917C">
      <w:numFmt w:val="bullet"/>
      <w:lvlText w:val="•"/>
      <w:lvlJc w:val="left"/>
      <w:pPr>
        <w:ind w:left="7156" w:hanging="259"/>
      </w:pPr>
      <w:rPr>
        <w:rFonts w:hint="default"/>
        <w:lang w:val="pt-PT" w:eastAsia="en-US" w:bidi="ar-SA"/>
      </w:rPr>
    </w:lvl>
    <w:lvl w:ilvl="7" w:tplc="E01C1AE8">
      <w:numFmt w:val="bullet"/>
      <w:lvlText w:val="•"/>
      <w:lvlJc w:val="left"/>
      <w:pPr>
        <w:ind w:left="8032" w:hanging="259"/>
      </w:pPr>
      <w:rPr>
        <w:rFonts w:hint="default"/>
        <w:lang w:val="pt-PT" w:eastAsia="en-US" w:bidi="ar-SA"/>
      </w:rPr>
    </w:lvl>
    <w:lvl w:ilvl="8" w:tplc="A0E030B4">
      <w:numFmt w:val="bullet"/>
      <w:lvlText w:val="•"/>
      <w:lvlJc w:val="left"/>
      <w:pPr>
        <w:ind w:left="8908" w:hanging="259"/>
      </w:pPr>
      <w:rPr>
        <w:rFonts w:hint="default"/>
        <w:lang w:val="pt-PT" w:eastAsia="en-US" w:bidi="ar-SA"/>
      </w:rPr>
    </w:lvl>
  </w:abstractNum>
  <w:abstractNum w:abstractNumId="3" w15:restartNumberingAfterBreak="0">
    <w:nsid w:val="03AA39E6"/>
    <w:multiLevelType w:val="hybridMultilevel"/>
    <w:tmpl w:val="D25484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7C711B3"/>
    <w:multiLevelType w:val="multilevel"/>
    <w:tmpl w:val="8C44985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AB86D13"/>
    <w:multiLevelType w:val="multilevel"/>
    <w:tmpl w:val="AF283760"/>
    <w:lvl w:ilvl="0">
      <w:start w:val="1"/>
      <w:numFmt w:val="decimal"/>
      <w:suff w:val="space"/>
      <w:lvlText w:val="%1."/>
      <w:lvlJc w:val="left"/>
      <w:pPr>
        <w:ind w:left="0" w:firstLine="0"/>
      </w:pPr>
      <w:rPr>
        <w:rFonts w:ascii="Arial" w:eastAsia="Times New Roman" w:hAnsi="Arial" w:cs="Arial"/>
        <w:b/>
        <w:i w:val="0"/>
      </w:rPr>
    </w:lvl>
    <w:lvl w:ilvl="1">
      <w:start w:val="1"/>
      <w:numFmt w:val="decimal"/>
      <w:suff w:val="space"/>
      <w:lvlText w:val="%1.%2."/>
      <w:lvlJc w:val="left"/>
      <w:pPr>
        <w:ind w:left="284" w:firstLine="0"/>
      </w:pPr>
      <w:rPr>
        <w:rFonts w:hint="default"/>
        <w:b w:val="0"/>
        <w:i w:val="0"/>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E544C47"/>
    <w:multiLevelType w:val="multilevel"/>
    <w:tmpl w:val="6FC8ED5C"/>
    <w:lvl w:ilvl="0">
      <w:start w:val="7"/>
      <w:numFmt w:val="decimal"/>
      <w:lvlText w:val="%1"/>
      <w:lvlJc w:val="left"/>
      <w:pPr>
        <w:ind w:left="600" w:hanging="600"/>
      </w:pPr>
      <w:rPr>
        <w:rFonts w:hint="default"/>
      </w:rPr>
    </w:lvl>
    <w:lvl w:ilvl="1">
      <w:start w:val="1"/>
      <w:numFmt w:val="decimal"/>
      <w:lvlText w:val="%1.%2"/>
      <w:lvlJc w:val="left"/>
      <w:pPr>
        <w:ind w:left="1176" w:hanging="600"/>
      </w:pPr>
      <w:rPr>
        <w:rFonts w:hint="default"/>
        <w:b w:val="0"/>
        <w:bCs/>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7" w15:restartNumberingAfterBreak="0">
    <w:nsid w:val="10401CBA"/>
    <w:multiLevelType w:val="hybridMultilevel"/>
    <w:tmpl w:val="6EC6FE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0734779"/>
    <w:multiLevelType w:val="multilevel"/>
    <w:tmpl w:val="3E9AE6D4"/>
    <w:lvl w:ilvl="0">
      <w:start w:val="7"/>
      <w:numFmt w:val="decimal"/>
      <w:lvlText w:val="%1"/>
      <w:lvlJc w:val="left"/>
      <w:pPr>
        <w:ind w:left="480" w:hanging="480"/>
      </w:pPr>
      <w:rPr>
        <w:rFonts w:hint="default"/>
      </w:rPr>
    </w:lvl>
    <w:lvl w:ilvl="1">
      <w:start w:val="2"/>
      <w:numFmt w:val="decimal"/>
      <w:lvlText w:val="%1.%2"/>
      <w:lvlJc w:val="left"/>
      <w:pPr>
        <w:ind w:left="697" w:hanging="480"/>
      </w:pPr>
      <w:rPr>
        <w:rFonts w:hint="default"/>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9" w15:restartNumberingAfterBreak="0">
    <w:nsid w:val="13252BFA"/>
    <w:multiLevelType w:val="hybridMultilevel"/>
    <w:tmpl w:val="497EC2F6"/>
    <w:lvl w:ilvl="0" w:tplc="19B4888E">
      <w:start w:val="1"/>
      <w:numFmt w:val="lowerLetter"/>
      <w:lvlText w:val="%1)"/>
      <w:lvlJc w:val="left"/>
      <w:pPr>
        <w:ind w:left="765" w:hanging="360"/>
      </w:pPr>
      <w:rPr>
        <w:rFonts w:hint="default"/>
      </w:rPr>
    </w:lvl>
    <w:lvl w:ilvl="1" w:tplc="04160019" w:tentative="1">
      <w:start w:val="1"/>
      <w:numFmt w:val="lowerLetter"/>
      <w:lvlText w:val="%2."/>
      <w:lvlJc w:val="left"/>
      <w:pPr>
        <w:ind w:left="1485" w:hanging="360"/>
      </w:pPr>
    </w:lvl>
    <w:lvl w:ilvl="2" w:tplc="0416001B" w:tentative="1">
      <w:start w:val="1"/>
      <w:numFmt w:val="lowerRoman"/>
      <w:lvlText w:val="%3."/>
      <w:lvlJc w:val="right"/>
      <w:pPr>
        <w:ind w:left="2205" w:hanging="180"/>
      </w:pPr>
    </w:lvl>
    <w:lvl w:ilvl="3" w:tplc="0416000F" w:tentative="1">
      <w:start w:val="1"/>
      <w:numFmt w:val="decimal"/>
      <w:lvlText w:val="%4."/>
      <w:lvlJc w:val="left"/>
      <w:pPr>
        <w:ind w:left="2925" w:hanging="360"/>
      </w:pPr>
    </w:lvl>
    <w:lvl w:ilvl="4" w:tplc="04160019" w:tentative="1">
      <w:start w:val="1"/>
      <w:numFmt w:val="lowerLetter"/>
      <w:lvlText w:val="%5."/>
      <w:lvlJc w:val="left"/>
      <w:pPr>
        <w:ind w:left="3645" w:hanging="360"/>
      </w:pPr>
    </w:lvl>
    <w:lvl w:ilvl="5" w:tplc="0416001B" w:tentative="1">
      <w:start w:val="1"/>
      <w:numFmt w:val="lowerRoman"/>
      <w:lvlText w:val="%6."/>
      <w:lvlJc w:val="right"/>
      <w:pPr>
        <w:ind w:left="4365" w:hanging="180"/>
      </w:pPr>
    </w:lvl>
    <w:lvl w:ilvl="6" w:tplc="0416000F" w:tentative="1">
      <w:start w:val="1"/>
      <w:numFmt w:val="decimal"/>
      <w:lvlText w:val="%7."/>
      <w:lvlJc w:val="left"/>
      <w:pPr>
        <w:ind w:left="5085" w:hanging="360"/>
      </w:pPr>
    </w:lvl>
    <w:lvl w:ilvl="7" w:tplc="04160019" w:tentative="1">
      <w:start w:val="1"/>
      <w:numFmt w:val="lowerLetter"/>
      <w:lvlText w:val="%8."/>
      <w:lvlJc w:val="left"/>
      <w:pPr>
        <w:ind w:left="5805" w:hanging="360"/>
      </w:pPr>
    </w:lvl>
    <w:lvl w:ilvl="8" w:tplc="0416001B" w:tentative="1">
      <w:start w:val="1"/>
      <w:numFmt w:val="lowerRoman"/>
      <w:lvlText w:val="%9."/>
      <w:lvlJc w:val="right"/>
      <w:pPr>
        <w:ind w:left="6525" w:hanging="180"/>
      </w:pPr>
    </w:lvl>
  </w:abstractNum>
  <w:abstractNum w:abstractNumId="10" w15:restartNumberingAfterBreak="0">
    <w:nsid w:val="15F877EB"/>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8D13F48"/>
    <w:multiLevelType w:val="multilevel"/>
    <w:tmpl w:val="34C02A7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0657E6B"/>
    <w:multiLevelType w:val="multilevel"/>
    <w:tmpl w:val="9B1057D6"/>
    <w:lvl w:ilvl="0">
      <w:start w:val="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b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0DA73E7"/>
    <w:multiLevelType w:val="multilevel"/>
    <w:tmpl w:val="5AE6B4F4"/>
    <w:lvl w:ilvl="0">
      <w:start w:val="4"/>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15" w15:restartNumberingAfterBreak="0">
    <w:nsid w:val="26EB3F88"/>
    <w:multiLevelType w:val="hybridMultilevel"/>
    <w:tmpl w:val="27EE35A8"/>
    <w:lvl w:ilvl="0" w:tplc="F780B52A">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AC2779A">
      <w:numFmt w:val="bullet"/>
      <w:lvlText w:val="•"/>
      <w:lvlJc w:val="left"/>
      <w:pPr>
        <w:ind w:left="2776" w:hanging="259"/>
      </w:pPr>
      <w:rPr>
        <w:rFonts w:hint="default"/>
        <w:lang w:val="pt-PT" w:eastAsia="en-US" w:bidi="ar-SA"/>
      </w:rPr>
    </w:lvl>
    <w:lvl w:ilvl="2" w:tplc="D9AAD814">
      <w:numFmt w:val="bullet"/>
      <w:lvlText w:val="•"/>
      <w:lvlJc w:val="left"/>
      <w:pPr>
        <w:ind w:left="3652" w:hanging="259"/>
      </w:pPr>
      <w:rPr>
        <w:rFonts w:hint="default"/>
        <w:lang w:val="pt-PT" w:eastAsia="en-US" w:bidi="ar-SA"/>
      </w:rPr>
    </w:lvl>
    <w:lvl w:ilvl="3" w:tplc="3280E9F2">
      <w:numFmt w:val="bullet"/>
      <w:lvlText w:val="•"/>
      <w:lvlJc w:val="left"/>
      <w:pPr>
        <w:ind w:left="4528" w:hanging="259"/>
      </w:pPr>
      <w:rPr>
        <w:rFonts w:hint="default"/>
        <w:lang w:val="pt-PT" w:eastAsia="en-US" w:bidi="ar-SA"/>
      </w:rPr>
    </w:lvl>
    <w:lvl w:ilvl="4" w:tplc="AEA0DCBE">
      <w:numFmt w:val="bullet"/>
      <w:lvlText w:val="•"/>
      <w:lvlJc w:val="left"/>
      <w:pPr>
        <w:ind w:left="5404" w:hanging="259"/>
      </w:pPr>
      <w:rPr>
        <w:rFonts w:hint="default"/>
        <w:lang w:val="pt-PT" w:eastAsia="en-US" w:bidi="ar-SA"/>
      </w:rPr>
    </w:lvl>
    <w:lvl w:ilvl="5" w:tplc="273CB434">
      <w:numFmt w:val="bullet"/>
      <w:lvlText w:val="•"/>
      <w:lvlJc w:val="left"/>
      <w:pPr>
        <w:ind w:left="6280" w:hanging="259"/>
      </w:pPr>
      <w:rPr>
        <w:rFonts w:hint="default"/>
        <w:lang w:val="pt-PT" w:eastAsia="en-US" w:bidi="ar-SA"/>
      </w:rPr>
    </w:lvl>
    <w:lvl w:ilvl="6" w:tplc="CA34E4E0">
      <w:numFmt w:val="bullet"/>
      <w:lvlText w:val="•"/>
      <w:lvlJc w:val="left"/>
      <w:pPr>
        <w:ind w:left="7156" w:hanging="259"/>
      </w:pPr>
      <w:rPr>
        <w:rFonts w:hint="default"/>
        <w:lang w:val="pt-PT" w:eastAsia="en-US" w:bidi="ar-SA"/>
      </w:rPr>
    </w:lvl>
    <w:lvl w:ilvl="7" w:tplc="12220076">
      <w:numFmt w:val="bullet"/>
      <w:lvlText w:val="•"/>
      <w:lvlJc w:val="left"/>
      <w:pPr>
        <w:ind w:left="8032" w:hanging="259"/>
      </w:pPr>
      <w:rPr>
        <w:rFonts w:hint="default"/>
        <w:lang w:val="pt-PT" w:eastAsia="en-US" w:bidi="ar-SA"/>
      </w:rPr>
    </w:lvl>
    <w:lvl w:ilvl="8" w:tplc="F214921E">
      <w:numFmt w:val="bullet"/>
      <w:lvlText w:val="•"/>
      <w:lvlJc w:val="left"/>
      <w:pPr>
        <w:ind w:left="8908" w:hanging="259"/>
      </w:pPr>
      <w:rPr>
        <w:rFonts w:hint="default"/>
        <w:lang w:val="pt-PT" w:eastAsia="en-US" w:bidi="ar-SA"/>
      </w:rPr>
    </w:lvl>
  </w:abstractNum>
  <w:abstractNum w:abstractNumId="16" w15:restartNumberingAfterBreak="0">
    <w:nsid w:val="29E73AF9"/>
    <w:multiLevelType w:val="multilevel"/>
    <w:tmpl w:val="5A40C8A0"/>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A4253A7"/>
    <w:multiLevelType w:val="hybridMultilevel"/>
    <w:tmpl w:val="07D4CB74"/>
    <w:lvl w:ilvl="0" w:tplc="C61815DE">
      <w:start w:val="1"/>
      <w:numFmt w:val="lowerLetter"/>
      <w:lvlText w:val="%1)"/>
      <w:lvlJc w:val="left"/>
      <w:pPr>
        <w:ind w:left="1905" w:hanging="257"/>
      </w:pPr>
      <w:rPr>
        <w:rFonts w:ascii="Arial" w:eastAsia="Arial" w:hAnsi="Arial" w:cs="Arial" w:hint="default"/>
        <w:b/>
        <w:bCs/>
        <w:spacing w:val="-1"/>
        <w:w w:val="100"/>
        <w:sz w:val="22"/>
        <w:szCs w:val="22"/>
        <w:lang w:val="pt-PT" w:eastAsia="en-US" w:bidi="ar-SA"/>
      </w:rPr>
    </w:lvl>
    <w:lvl w:ilvl="1" w:tplc="359C2EF6">
      <w:numFmt w:val="bullet"/>
      <w:lvlText w:val="•"/>
      <w:lvlJc w:val="left"/>
      <w:pPr>
        <w:ind w:left="2776" w:hanging="257"/>
      </w:pPr>
      <w:rPr>
        <w:rFonts w:hint="default"/>
        <w:lang w:val="pt-PT" w:eastAsia="en-US" w:bidi="ar-SA"/>
      </w:rPr>
    </w:lvl>
    <w:lvl w:ilvl="2" w:tplc="DB423760">
      <w:numFmt w:val="bullet"/>
      <w:lvlText w:val="•"/>
      <w:lvlJc w:val="left"/>
      <w:pPr>
        <w:ind w:left="3652" w:hanging="257"/>
      </w:pPr>
      <w:rPr>
        <w:rFonts w:hint="default"/>
        <w:lang w:val="pt-PT" w:eastAsia="en-US" w:bidi="ar-SA"/>
      </w:rPr>
    </w:lvl>
    <w:lvl w:ilvl="3" w:tplc="C9520246">
      <w:numFmt w:val="bullet"/>
      <w:lvlText w:val="•"/>
      <w:lvlJc w:val="left"/>
      <w:pPr>
        <w:ind w:left="4528" w:hanging="257"/>
      </w:pPr>
      <w:rPr>
        <w:rFonts w:hint="default"/>
        <w:lang w:val="pt-PT" w:eastAsia="en-US" w:bidi="ar-SA"/>
      </w:rPr>
    </w:lvl>
    <w:lvl w:ilvl="4" w:tplc="A2F07D3E">
      <w:numFmt w:val="bullet"/>
      <w:lvlText w:val="•"/>
      <w:lvlJc w:val="left"/>
      <w:pPr>
        <w:ind w:left="5404" w:hanging="257"/>
      </w:pPr>
      <w:rPr>
        <w:rFonts w:hint="default"/>
        <w:lang w:val="pt-PT" w:eastAsia="en-US" w:bidi="ar-SA"/>
      </w:rPr>
    </w:lvl>
    <w:lvl w:ilvl="5" w:tplc="276A6EFA">
      <w:numFmt w:val="bullet"/>
      <w:lvlText w:val="•"/>
      <w:lvlJc w:val="left"/>
      <w:pPr>
        <w:ind w:left="6280" w:hanging="257"/>
      </w:pPr>
      <w:rPr>
        <w:rFonts w:hint="default"/>
        <w:lang w:val="pt-PT" w:eastAsia="en-US" w:bidi="ar-SA"/>
      </w:rPr>
    </w:lvl>
    <w:lvl w:ilvl="6" w:tplc="F87AF192">
      <w:numFmt w:val="bullet"/>
      <w:lvlText w:val="•"/>
      <w:lvlJc w:val="left"/>
      <w:pPr>
        <w:ind w:left="7156" w:hanging="257"/>
      </w:pPr>
      <w:rPr>
        <w:rFonts w:hint="default"/>
        <w:lang w:val="pt-PT" w:eastAsia="en-US" w:bidi="ar-SA"/>
      </w:rPr>
    </w:lvl>
    <w:lvl w:ilvl="7" w:tplc="08D89C0C">
      <w:numFmt w:val="bullet"/>
      <w:lvlText w:val="•"/>
      <w:lvlJc w:val="left"/>
      <w:pPr>
        <w:ind w:left="8032" w:hanging="257"/>
      </w:pPr>
      <w:rPr>
        <w:rFonts w:hint="default"/>
        <w:lang w:val="pt-PT" w:eastAsia="en-US" w:bidi="ar-SA"/>
      </w:rPr>
    </w:lvl>
    <w:lvl w:ilvl="8" w:tplc="2750B33E">
      <w:numFmt w:val="bullet"/>
      <w:lvlText w:val="•"/>
      <w:lvlJc w:val="left"/>
      <w:pPr>
        <w:ind w:left="8908" w:hanging="257"/>
      </w:pPr>
      <w:rPr>
        <w:rFonts w:hint="default"/>
        <w:lang w:val="pt-PT" w:eastAsia="en-US" w:bidi="ar-SA"/>
      </w:rPr>
    </w:lvl>
  </w:abstractNum>
  <w:abstractNum w:abstractNumId="18" w15:restartNumberingAfterBreak="0">
    <w:nsid w:val="2DA37F5A"/>
    <w:multiLevelType w:val="multilevel"/>
    <w:tmpl w:val="E2DA7474"/>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4"/>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19" w15:restartNumberingAfterBreak="0">
    <w:nsid w:val="30323D25"/>
    <w:multiLevelType w:val="multilevel"/>
    <w:tmpl w:val="74681312"/>
    <w:lvl w:ilvl="0">
      <w:start w:val="4"/>
      <w:numFmt w:val="decimal"/>
      <w:lvlText w:val="%1."/>
      <w:lvlJc w:val="left"/>
      <w:pPr>
        <w:ind w:left="360" w:hanging="360"/>
      </w:pPr>
      <w:rPr>
        <w:rFonts w:hint="default"/>
        <w:sz w:val="24"/>
      </w:rPr>
    </w:lvl>
    <w:lvl w:ilvl="1">
      <w:start w:val="1"/>
      <w:numFmt w:val="decimal"/>
      <w:lvlText w:val="%1.%2."/>
      <w:lvlJc w:val="left"/>
      <w:pPr>
        <w:ind w:left="702" w:hanging="360"/>
      </w:pPr>
      <w:rPr>
        <w:rFonts w:hint="default"/>
        <w:sz w:val="22"/>
        <w:szCs w:val="22"/>
      </w:rPr>
    </w:lvl>
    <w:lvl w:ilvl="2">
      <w:start w:val="1"/>
      <w:numFmt w:val="decimal"/>
      <w:lvlText w:val="%1.%2.%3."/>
      <w:lvlJc w:val="left"/>
      <w:pPr>
        <w:ind w:left="1404" w:hanging="720"/>
      </w:pPr>
      <w:rPr>
        <w:rFonts w:hint="default"/>
        <w:sz w:val="24"/>
      </w:rPr>
    </w:lvl>
    <w:lvl w:ilvl="3">
      <w:start w:val="1"/>
      <w:numFmt w:val="decimal"/>
      <w:lvlText w:val="%1.%2.%3.%4."/>
      <w:lvlJc w:val="left"/>
      <w:pPr>
        <w:ind w:left="1746" w:hanging="720"/>
      </w:pPr>
      <w:rPr>
        <w:rFonts w:hint="default"/>
        <w:sz w:val="24"/>
      </w:rPr>
    </w:lvl>
    <w:lvl w:ilvl="4">
      <w:start w:val="1"/>
      <w:numFmt w:val="decimal"/>
      <w:lvlText w:val="%1.%2.%3.%4.%5."/>
      <w:lvlJc w:val="left"/>
      <w:pPr>
        <w:ind w:left="2448" w:hanging="1080"/>
      </w:pPr>
      <w:rPr>
        <w:rFonts w:hint="default"/>
        <w:sz w:val="24"/>
      </w:rPr>
    </w:lvl>
    <w:lvl w:ilvl="5">
      <w:start w:val="1"/>
      <w:numFmt w:val="decimal"/>
      <w:lvlText w:val="%1.%2.%3.%4.%5.%6."/>
      <w:lvlJc w:val="left"/>
      <w:pPr>
        <w:ind w:left="2790" w:hanging="1080"/>
      </w:pPr>
      <w:rPr>
        <w:rFonts w:hint="default"/>
        <w:sz w:val="24"/>
      </w:rPr>
    </w:lvl>
    <w:lvl w:ilvl="6">
      <w:start w:val="1"/>
      <w:numFmt w:val="decimal"/>
      <w:lvlText w:val="%1.%2.%3.%4.%5.%6.%7."/>
      <w:lvlJc w:val="left"/>
      <w:pPr>
        <w:ind w:left="3492" w:hanging="1440"/>
      </w:pPr>
      <w:rPr>
        <w:rFonts w:hint="default"/>
        <w:sz w:val="24"/>
      </w:rPr>
    </w:lvl>
    <w:lvl w:ilvl="7">
      <w:start w:val="1"/>
      <w:numFmt w:val="decimal"/>
      <w:lvlText w:val="%1.%2.%3.%4.%5.%6.%7.%8."/>
      <w:lvlJc w:val="left"/>
      <w:pPr>
        <w:ind w:left="3834" w:hanging="1440"/>
      </w:pPr>
      <w:rPr>
        <w:rFonts w:hint="default"/>
        <w:sz w:val="24"/>
      </w:rPr>
    </w:lvl>
    <w:lvl w:ilvl="8">
      <w:start w:val="1"/>
      <w:numFmt w:val="decimal"/>
      <w:lvlText w:val="%1.%2.%3.%4.%5.%6.%7.%8.%9."/>
      <w:lvlJc w:val="left"/>
      <w:pPr>
        <w:ind w:left="4536" w:hanging="1800"/>
      </w:pPr>
      <w:rPr>
        <w:rFonts w:hint="default"/>
        <w:sz w:val="24"/>
      </w:rPr>
    </w:lvl>
  </w:abstractNum>
  <w:abstractNum w:abstractNumId="20" w15:restartNumberingAfterBreak="0">
    <w:nsid w:val="35553145"/>
    <w:multiLevelType w:val="hybridMultilevel"/>
    <w:tmpl w:val="CB68F086"/>
    <w:lvl w:ilvl="0" w:tplc="D66C817C">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D3E2142C">
      <w:numFmt w:val="bullet"/>
      <w:lvlText w:val="☐"/>
      <w:lvlJc w:val="left"/>
      <w:pPr>
        <w:ind w:left="2190" w:hanging="259"/>
      </w:pPr>
      <w:rPr>
        <w:rFonts w:ascii="MS UI Gothic" w:eastAsia="MS UI Gothic" w:hAnsi="MS UI Gothic" w:cs="MS UI Gothic" w:hint="default"/>
        <w:w w:val="89"/>
        <w:sz w:val="22"/>
        <w:szCs w:val="22"/>
        <w:lang w:val="pt-PT" w:eastAsia="en-US" w:bidi="ar-SA"/>
      </w:rPr>
    </w:lvl>
    <w:lvl w:ilvl="2" w:tplc="37A64B92">
      <w:numFmt w:val="bullet"/>
      <w:lvlText w:val="•"/>
      <w:lvlJc w:val="left"/>
      <w:pPr>
        <w:ind w:left="3140" w:hanging="259"/>
      </w:pPr>
      <w:rPr>
        <w:rFonts w:hint="default"/>
        <w:lang w:val="pt-PT" w:eastAsia="en-US" w:bidi="ar-SA"/>
      </w:rPr>
    </w:lvl>
    <w:lvl w:ilvl="3" w:tplc="7A1C1200">
      <w:numFmt w:val="bullet"/>
      <w:lvlText w:val="•"/>
      <w:lvlJc w:val="left"/>
      <w:pPr>
        <w:ind w:left="4080" w:hanging="259"/>
      </w:pPr>
      <w:rPr>
        <w:rFonts w:hint="default"/>
        <w:lang w:val="pt-PT" w:eastAsia="en-US" w:bidi="ar-SA"/>
      </w:rPr>
    </w:lvl>
    <w:lvl w:ilvl="4" w:tplc="F27E6D7E">
      <w:numFmt w:val="bullet"/>
      <w:lvlText w:val="•"/>
      <w:lvlJc w:val="left"/>
      <w:pPr>
        <w:ind w:left="5020" w:hanging="259"/>
      </w:pPr>
      <w:rPr>
        <w:rFonts w:hint="default"/>
        <w:lang w:val="pt-PT" w:eastAsia="en-US" w:bidi="ar-SA"/>
      </w:rPr>
    </w:lvl>
    <w:lvl w:ilvl="5" w:tplc="EC1A4FFC">
      <w:numFmt w:val="bullet"/>
      <w:lvlText w:val="•"/>
      <w:lvlJc w:val="left"/>
      <w:pPr>
        <w:ind w:left="5960" w:hanging="259"/>
      </w:pPr>
      <w:rPr>
        <w:rFonts w:hint="default"/>
        <w:lang w:val="pt-PT" w:eastAsia="en-US" w:bidi="ar-SA"/>
      </w:rPr>
    </w:lvl>
    <w:lvl w:ilvl="6" w:tplc="0392482A">
      <w:numFmt w:val="bullet"/>
      <w:lvlText w:val="•"/>
      <w:lvlJc w:val="left"/>
      <w:pPr>
        <w:ind w:left="6900" w:hanging="259"/>
      </w:pPr>
      <w:rPr>
        <w:rFonts w:hint="default"/>
        <w:lang w:val="pt-PT" w:eastAsia="en-US" w:bidi="ar-SA"/>
      </w:rPr>
    </w:lvl>
    <w:lvl w:ilvl="7" w:tplc="FE023F36">
      <w:numFmt w:val="bullet"/>
      <w:lvlText w:val="•"/>
      <w:lvlJc w:val="left"/>
      <w:pPr>
        <w:ind w:left="7840" w:hanging="259"/>
      </w:pPr>
      <w:rPr>
        <w:rFonts w:hint="default"/>
        <w:lang w:val="pt-PT" w:eastAsia="en-US" w:bidi="ar-SA"/>
      </w:rPr>
    </w:lvl>
    <w:lvl w:ilvl="8" w:tplc="876E15B4">
      <w:numFmt w:val="bullet"/>
      <w:lvlText w:val="•"/>
      <w:lvlJc w:val="left"/>
      <w:pPr>
        <w:ind w:left="8780" w:hanging="259"/>
      </w:pPr>
      <w:rPr>
        <w:rFonts w:hint="default"/>
        <w:lang w:val="pt-PT" w:eastAsia="en-US" w:bidi="ar-SA"/>
      </w:rPr>
    </w:lvl>
  </w:abstractNum>
  <w:abstractNum w:abstractNumId="21" w15:restartNumberingAfterBreak="0">
    <w:nsid w:val="3B416652"/>
    <w:multiLevelType w:val="multilevel"/>
    <w:tmpl w:val="585E6498"/>
    <w:lvl w:ilvl="0">
      <w:start w:val="14"/>
      <w:numFmt w:val="decimal"/>
      <w:lvlText w:val="%1"/>
      <w:lvlJc w:val="left"/>
      <w:pPr>
        <w:ind w:left="798" w:hanging="720"/>
      </w:pPr>
      <w:rPr>
        <w:rFonts w:hint="default"/>
        <w:lang w:val="pt-PT" w:eastAsia="en-US" w:bidi="ar-SA"/>
      </w:rPr>
    </w:lvl>
    <w:lvl w:ilvl="1">
      <w:start w:val="2"/>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22" w15:restartNumberingAfterBreak="0">
    <w:nsid w:val="3B950EC4"/>
    <w:multiLevelType w:val="multilevel"/>
    <w:tmpl w:val="4E64E0B8"/>
    <w:lvl w:ilvl="0">
      <w:start w:val="3"/>
      <w:numFmt w:val="decimal"/>
      <w:lvlText w:val="%1"/>
      <w:lvlJc w:val="left"/>
      <w:pPr>
        <w:ind w:left="375" w:hanging="375"/>
      </w:pPr>
      <w:rPr>
        <w:rFonts w:hint="default"/>
      </w:rPr>
    </w:lvl>
    <w:lvl w:ilvl="1">
      <w:start w:val="3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1163783"/>
    <w:multiLevelType w:val="hybridMultilevel"/>
    <w:tmpl w:val="D2F22FEA"/>
    <w:lvl w:ilvl="0" w:tplc="A9C2284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915299A4">
      <w:numFmt w:val="bullet"/>
      <w:lvlText w:val="•"/>
      <w:lvlJc w:val="left"/>
      <w:pPr>
        <w:ind w:left="2776" w:hanging="259"/>
      </w:pPr>
      <w:rPr>
        <w:rFonts w:hint="default"/>
        <w:lang w:val="pt-PT" w:eastAsia="en-US" w:bidi="ar-SA"/>
      </w:rPr>
    </w:lvl>
    <w:lvl w:ilvl="2" w:tplc="CFA0C09A">
      <w:numFmt w:val="bullet"/>
      <w:lvlText w:val="•"/>
      <w:lvlJc w:val="left"/>
      <w:pPr>
        <w:ind w:left="3652" w:hanging="259"/>
      </w:pPr>
      <w:rPr>
        <w:rFonts w:hint="default"/>
        <w:lang w:val="pt-PT" w:eastAsia="en-US" w:bidi="ar-SA"/>
      </w:rPr>
    </w:lvl>
    <w:lvl w:ilvl="3" w:tplc="7736C6F0">
      <w:numFmt w:val="bullet"/>
      <w:lvlText w:val="•"/>
      <w:lvlJc w:val="left"/>
      <w:pPr>
        <w:ind w:left="4528" w:hanging="259"/>
      </w:pPr>
      <w:rPr>
        <w:rFonts w:hint="default"/>
        <w:lang w:val="pt-PT" w:eastAsia="en-US" w:bidi="ar-SA"/>
      </w:rPr>
    </w:lvl>
    <w:lvl w:ilvl="4" w:tplc="7B9C9BA4">
      <w:numFmt w:val="bullet"/>
      <w:lvlText w:val="•"/>
      <w:lvlJc w:val="left"/>
      <w:pPr>
        <w:ind w:left="5404" w:hanging="259"/>
      </w:pPr>
      <w:rPr>
        <w:rFonts w:hint="default"/>
        <w:lang w:val="pt-PT" w:eastAsia="en-US" w:bidi="ar-SA"/>
      </w:rPr>
    </w:lvl>
    <w:lvl w:ilvl="5" w:tplc="662878C0">
      <w:numFmt w:val="bullet"/>
      <w:lvlText w:val="•"/>
      <w:lvlJc w:val="left"/>
      <w:pPr>
        <w:ind w:left="6280" w:hanging="259"/>
      </w:pPr>
      <w:rPr>
        <w:rFonts w:hint="default"/>
        <w:lang w:val="pt-PT" w:eastAsia="en-US" w:bidi="ar-SA"/>
      </w:rPr>
    </w:lvl>
    <w:lvl w:ilvl="6" w:tplc="BFF25BB2">
      <w:numFmt w:val="bullet"/>
      <w:lvlText w:val="•"/>
      <w:lvlJc w:val="left"/>
      <w:pPr>
        <w:ind w:left="7156" w:hanging="259"/>
      </w:pPr>
      <w:rPr>
        <w:rFonts w:hint="default"/>
        <w:lang w:val="pt-PT" w:eastAsia="en-US" w:bidi="ar-SA"/>
      </w:rPr>
    </w:lvl>
    <w:lvl w:ilvl="7" w:tplc="348C55E6">
      <w:numFmt w:val="bullet"/>
      <w:lvlText w:val="•"/>
      <w:lvlJc w:val="left"/>
      <w:pPr>
        <w:ind w:left="8032" w:hanging="259"/>
      </w:pPr>
      <w:rPr>
        <w:rFonts w:hint="default"/>
        <w:lang w:val="pt-PT" w:eastAsia="en-US" w:bidi="ar-SA"/>
      </w:rPr>
    </w:lvl>
    <w:lvl w:ilvl="8" w:tplc="C5D05DFC">
      <w:numFmt w:val="bullet"/>
      <w:lvlText w:val="•"/>
      <w:lvlJc w:val="left"/>
      <w:pPr>
        <w:ind w:left="8908" w:hanging="259"/>
      </w:pPr>
      <w:rPr>
        <w:rFonts w:hint="default"/>
        <w:lang w:val="pt-PT" w:eastAsia="en-US" w:bidi="ar-SA"/>
      </w:rPr>
    </w:lvl>
  </w:abstractNum>
  <w:abstractNum w:abstractNumId="24" w15:restartNumberingAfterBreak="0">
    <w:nsid w:val="42713276"/>
    <w:multiLevelType w:val="hybridMultilevel"/>
    <w:tmpl w:val="2A3A75C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4C45B94"/>
    <w:multiLevelType w:val="multilevel"/>
    <w:tmpl w:val="FB5ED630"/>
    <w:lvl w:ilvl="0">
      <w:start w:val="14"/>
      <w:numFmt w:val="decimal"/>
      <w:lvlText w:val="%1"/>
      <w:lvlJc w:val="left"/>
      <w:pPr>
        <w:ind w:left="1877" w:hanging="1080"/>
      </w:pPr>
      <w:rPr>
        <w:rFonts w:hint="default"/>
        <w:lang w:val="pt-PT" w:eastAsia="en-US" w:bidi="ar-SA"/>
      </w:rPr>
    </w:lvl>
    <w:lvl w:ilvl="1">
      <w:start w:val="1"/>
      <w:numFmt w:val="decimal"/>
      <w:lvlText w:val="%1.%2"/>
      <w:lvlJc w:val="left"/>
      <w:pPr>
        <w:ind w:left="1877" w:hanging="1080"/>
      </w:pPr>
      <w:rPr>
        <w:rFonts w:hint="default"/>
        <w:lang w:val="pt-PT" w:eastAsia="en-US" w:bidi="ar-SA"/>
      </w:rPr>
    </w:lvl>
    <w:lvl w:ilvl="2">
      <w:start w:val="3"/>
      <w:numFmt w:val="decimal"/>
      <w:lvlText w:val="%1.%2.%3"/>
      <w:lvlJc w:val="left"/>
      <w:pPr>
        <w:ind w:left="1877" w:hanging="1080"/>
      </w:pPr>
      <w:rPr>
        <w:rFonts w:hint="default"/>
        <w:lang w:val="pt-PT" w:eastAsia="en-US" w:bidi="ar-SA"/>
      </w:rPr>
    </w:lvl>
    <w:lvl w:ilvl="3">
      <w:start w:val="1"/>
      <w:numFmt w:val="decimal"/>
      <w:lvlText w:val="%1.%2.%3.%4."/>
      <w:lvlJc w:val="left"/>
      <w:pPr>
        <w:ind w:left="1877" w:hanging="1080"/>
      </w:pPr>
      <w:rPr>
        <w:rFonts w:ascii="Arial MT" w:eastAsia="Arial MT" w:hAnsi="Arial MT" w:cs="Arial MT" w:hint="default"/>
        <w:spacing w:val="-1"/>
        <w:w w:val="100"/>
        <w:sz w:val="22"/>
        <w:szCs w:val="22"/>
        <w:lang w:val="pt-PT" w:eastAsia="en-US" w:bidi="ar-SA"/>
      </w:rPr>
    </w:lvl>
    <w:lvl w:ilvl="4">
      <w:numFmt w:val="bullet"/>
      <w:lvlText w:val="•"/>
      <w:lvlJc w:val="left"/>
      <w:pPr>
        <w:ind w:left="5392" w:hanging="1080"/>
      </w:pPr>
      <w:rPr>
        <w:rFonts w:hint="default"/>
        <w:lang w:val="pt-PT" w:eastAsia="en-US" w:bidi="ar-SA"/>
      </w:rPr>
    </w:lvl>
    <w:lvl w:ilvl="5">
      <w:numFmt w:val="bullet"/>
      <w:lvlText w:val="•"/>
      <w:lvlJc w:val="left"/>
      <w:pPr>
        <w:ind w:left="6270" w:hanging="1080"/>
      </w:pPr>
      <w:rPr>
        <w:rFonts w:hint="default"/>
        <w:lang w:val="pt-PT" w:eastAsia="en-US" w:bidi="ar-SA"/>
      </w:rPr>
    </w:lvl>
    <w:lvl w:ilvl="6">
      <w:numFmt w:val="bullet"/>
      <w:lvlText w:val="•"/>
      <w:lvlJc w:val="left"/>
      <w:pPr>
        <w:ind w:left="7148" w:hanging="1080"/>
      </w:pPr>
      <w:rPr>
        <w:rFonts w:hint="default"/>
        <w:lang w:val="pt-PT" w:eastAsia="en-US" w:bidi="ar-SA"/>
      </w:rPr>
    </w:lvl>
    <w:lvl w:ilvl="7">
      <w:numFmt w:val="bullet"/>
      <w:lvlText w:val="•"/>
      <w:lvlJc w:val="left"/>
      <w:pPr>
        <w:ind w:left="8026" w:hanging="1080"/>
      </w:pPr>
      <w:rPr>
        <w:rFonts w:hint="default"/>
        <w:lang w:val="pt-PT" w:eastAsia="en-US" w:bidi="ar-SA"/>
      </w:rPr>
    </w:lvl>
    <w:lvl w:ilvl="8">
      <w:numFmt w:val="bullet"/>
      <w:lvlText w:val="•"/>
      <w:lvlJc w:val="left"/>
      <w:pPr>
        <w:ind w:left="8904" w:hanging="1080"/>
      </w:pPr>
      <w:rPr>
        <w:rFonts w:hint="default"/>
        <w:lang w:val="pt-PT" w:eastAsia="en-US" w:bidi="ar-SA"/>
      </w:rPr>
    </w:lvl>
  </w:abstractNum>
  <w:abstractNum w:abstractNumId="26" w15:restartNumberingAfterBreak="0">
    <w:nsid w:val="474577BF"/>
    <w:multiLevelType w:val="multilevel"/>
    <w:tmpl w:val="1FCC4F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CE5E8D"/>
    <w:multiLevelType w:val="multilevel"/>
    <w:tmpl w:val="0ED6A312"/>
    <w:lvl w:ilvl="0">
      <w:start w:val="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93C4A3C"/>
    <w:multiLevelType w:val="hybridMultilevel"/>
    <w:tmpl w:val="B314A00E"/>
    <w:lvl w:ilvl="0" w:tplc="0416000B">
      <w:start w:val="1"/>
      <w:numFmt w:val="bullet"/>
      <w:lvlText w:val=""/>
      <w:lvlJc w:val="left"/>
      <w:pPr>
        <w:ind w:left="896" w:hanging="360"/>
      </w:pPr>
      <w:rPr>
        <w:rFonts w:ascii="Wingdings" w:hAnsi="Wingdings" w:hint="default"/>
      </w:rPr>
    </w:lvl>
    <w:lvl w:ilvl="1" w:tplc="04160003" w:tentative="1">
      <w:start w:val="1"/>
      <w:numFmt w:val="bullet"/>
      <w:lvlText w:val="o"/>
      <w:lvlJc w:val="left"/>
      <w:pPr>
        <w:ind w:left="1616" w:hanging="360"/>
      </w:pPr>
      <w:rPr>
        <w:rFonts w:ascii="Courier New" w:hAnsi="Courier New" w:cs="Courier New" w:hint="default"/>
      </w:rPr>
    </w:lvl>
    <w:lvl w:ilvl="2" w:tplc="04160005" w:tentative="1">
      <w:start w:val="1"/>
      <w:numFmt w:val="bullet"/>
      <w:lvlText w:val=""/>
      <w:lvlJc w:val="left"/>
      <w:pPr>
        <w:ind w:left="2336" w:hanging="360"/>
      </w:pPr>
      <w:rPr>
        <w:rFonts w:ascii="Wingdings" w:hAnsi="Wingdings" w:hint="default"/>
      </w:rPr>
    </w:lvl>
    <w:lvl w:ilvl="3" w:tplc="04160001" w:tentative="1">
      <w:start w:val="1"/>
      <w:numFmt w:val="bullet"/>
      <w:lvlText w:val=""/>
      <w:lvlJc w:val="left"/>
      <w:pPr>
        <w:ind w:left="3056" w:hanging="360"/>
      </w:pPr>
      <w:rPr>
        <w:rFonts w:ascii="Symbol" w:hAnsi="Symbol" w:hint="default"/>
      </w:rPr>
    </w:lvl>
    <w:lvl w:ilvl="4" w:tplc="04160003" w:tentative="1">
      <w:start w:val="1"/>
      <w:numFmt w:val="bullet"/>
      <w:lvlText w:val="o"/>
      <w:lvlJc w:val="left"/>
      <w:pPr>
        <w:ind w:left="3776" w:hanging="360"/>
      </w:pPr>
      <w:rPr>
        <w:rFonts w:ascii="Courier New" w:hAnsi="Courier New" w:cs="Courier New" w:hint="default"/>
      </w:rPr>
    </w:lvl>
    <w:lvl w:ilvl="5" w:tplc="04160005" w:tentative="1">
      <w:start w:val="1"/>
      <w:numFmt w:val="bullet"/>
      <w:lvlText w:val=""/>
      <w:lvlJc w:val="left"/>
      <w:pPr>
        <w:ind w:left="4496" w:hanging="360"/>
      </w:pPr>
      <w:rPr>
        <w:rFonts w:ascii="Wingdings" w:hAnsi="Wingdings" w:hint="default"/>
      </w:rPr>
    </w:lvl>
    <w:lvl w:ilvl="6" w:tplc="04160001" w:tentative="1">
      <w:start w:val="1"/>
      <w:numFmt w:val="bullet"/>
      <w:lvlText w:val=""/>
      <w:lvlJc w:val="left"/>
      <w:pPr>
        <w:ind w:left="5216" w:hanging="360"/>
      </w:pPr>
      <w:rPr>
        <w:rFonts w:ascii="Symbol" w:hAnsi="Symbol" w:hint="default"/>
      </w:rPr>
    </w:lvl>
    <w:lvl w:ilvl="7" w:tplc="04160003" w:tentative="1">
      <w:start w:val="1"/>
      <w:numFmt w:val="bullet"/>
      <w:lvlText w:val="o"/>
      <w:lvlJc w:val="left"/>
      <w:pPr>
        <w:ind w:left="5936" w:hanging="360"/>
      </w:pPr>
      <w:rPr>
        <w:rFonts w:ascii="Courier New" w:hAnsi="Courier New" w:cs="Courier New" w:hint="default"/>
      </w:rPr>
    </w:lvl>
    <w:lvl w:ilvl="8" w:tplc="04160005" w:tentative="1">
      <w:start w:val="1"/>
      <w:numFmt w:val="bullet"/>
      <w:lvlText w:val=""/>
      <w:lvlJc w:val="left"/>
      <w:pPr>
        <w:ind w:left="6656" w:hanging="360"/>
      </w:pPr>
      <w:rPr>
        <w:rFonts w:ascii="Wingdings" w:hAnsi="Wingdings" w:hint="default"/>
      </w:rPr>
    </w:lvl>
  </w:abstractNum>
  <w:abstractNum w:abstractNumId="29" w15:restartNumberingAfterBreak="0">
    <w:nsid w:val="4D7F4919"/>
    <w:multiLevelType w:val="multilevel"/>
    <w:tmpl w:val="E8A6BFCE"/>
    <w:lvl w:ilvl="0">
      <w:start w:val="6"/>
      <w:numFmt w:val="decimal"/>
      <w:lvlText w:val="%1."/>
      <w:lvlJc w:val="left"/>
      <w:pPr>
        <w:ind w:left="720" w:hanging="360"/>
      </w:pPr>
      <w:rPr>
        <w:rFonts w:hint="default"/>
        <w:b/>
        <w:bCs/>
        <w:color w:val="FFFFFF" w:themeColor="background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2FA04E4"/>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6C80606"/>
    <w:multiLevelType w:val="multilevel"/>
    <w:tmpl w:val="64882BDA"/>
    <w:lvl w:ilvl="0">
      <w:start w:val="5"/>
      <w:numFmt w:val="decimal"/>
      <w:lvlText w:val="%1"/>
      <w:lvlJc w:val="left"/>
      <w:pPr>
        <w:ind w:left="435" w:hanging="435"/>
      </w:pPr>
    </w:lvl>
    <w:lvl w:ilvl="1">
      <w:start w:val="1"/>
      <w:numFmt w:val="decimal"/>
      <w:lvlText w:val="%1.%2"/>
      <w:lvlJc w:val="left"/>
      <w:pPr>
        <w:ind w:left="615" w:hanging="435"/>
      </w:pPr>
      <w:rPr>
        <w:b/>
      </w:rPr>
    </w:lvl>
    <w:lvl w:ilvl="2">
      <w:start w:val="2"/>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32"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C090A45"/>
    <w:multiLevelType w:val="multilevel"/>
    <w:tmpl w:val="46FC9DEA"/>
    <w:lvl w:ilvl="0">
      <w:start w:val="3"/>
      <w:numFmt w:val="decimal"/>
      <w:lvlText w:val="%1"/>
      <w:lvlJc w:val="left"/>
      <w:pPr>
        <w:tabs>
          <w:tab w:val="num" w:pos="0"/>
        </w:tabs>
        <w:ind w:left="502" w:hanging="360"/>
      </w:pPr>
      <w:rPr>
        <w:rFonts w:eastAsia="Calibri" w:cs="Arial"/>
      </w:rPr>
    </w:lvl>
    <w:lvl w:ilvl="1">
      <w:start w:val="1"/>
      <w:numFmt w:val="decimal"/>
      <w:lvlText w:val="%1.%2"/>
      <w:lvlJc w:val="left"/>
      <w:pPr>
        <w:tabs>
          <w:tab w:val="num" w:pos="0"/>
        </w:tabs>
        <w:ind w:left="716" w:hanging="432"/>
      </w:pPr>
      <w:rPr>
        <w:b/>
        <w:sz w:val="22"/>
        <w:szCs w:val="22"/>
      </w:rPr>
    </w:lvl>
    <w:lvl w:ilvl="2">
      <w:start w:val="1"/>
      <w:numFmt w:val="decimal"/>
      <w:lvlText w:val="%1.%2.%3"/>
      <w:lvlJc w:val="left"/>
      <w:pPr>
        <w:tabs>
          <w:tab w:val="num" w:pos="0"/>
        </w:tabs>
        <w:ind w:left="1497"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4" w15:restartNumberingAfterBreak="0">
    <w:nsid w:val="5F30780F"/>
    <w:multiLevelType w:val="hybridMultilevel"/>
    <w:tmpl w:val="75220D74"/>
    <w:lvl w:ilvl="0" w:tplc="5770F7BA">
      <w:numFmt w:val="bullet"/>
      <w:lvlText w:val="☐"/>
      <w:lvlJc w:val="left"/>
      <w:pPr>
        <w:ind w:left="1649" w:hanging="320"/>
      </w:pPr>
      <w:rPr>
        <w:rFonts w:ascii="MS UI Gothic" w:eastAsia="MS UI Gothic" w:hAnsi="MS UI Gothic" w:cs="MS UI Gothic" w:hint="default"/>
        <w:w w:val="89"/>
        <w:sz w:val="22"/>
        <w:szCs w:val="22"/>
        <w:lang w:val="pt-PT" w:eastAsia="en-US" w:bidi="ar-SA"/>
      </w:rPr>
    </w:lvl>
    <w:lvl w:ilvl="1" w:tplc="500C2F98">
      <w:numFmt w:val="bullet"/>
      <w:lvlText w:val="•"/>
      <w:lvlJc w:val="left"/>
      <w:pPr>
        <w:ind w:left="2542" w:hanging="320"/>
      </w:pPr>
      <w:rPr>
        <w:rFonts w:hint="default"/>
        <w:lang w:val="pt-PT" w:eastAsia="en-US" w:bidi="ar-SA"/>
      </w:rPr>
    </w:lvl>
    <w:lvl w:ilvl="2" w:tplc="599C49F2">
      <w:numFmt w:val="bullet"/>
      <w:lvlText w:val="•"/>
      <w:lvlJc w:val="left"/>
      <w:pPr>
        <w:ind w:left="3444" w:hanging="320"/>
      </w:pPr>
      <w:rPr>
        <w:rFonts w:hint="default"/>
        <w:lang w:val="pt-PT" w:eastAsia="en-US" w:bidi="ar-SA"/>
      </w:rPr>
    </w:lvl>
    <w:lvl w:ilvl="3" w:tplc="5020560E">
      <w:numFmt w:val="bullet"/>
      <w:lvlText w:val="•"/>
      <w:lvlJc w:val="left"/>
      <w:pPr>
        <w:ind w:left="4346" w:hanging="320"/>
      </w:pPr>
      <w:rPr>
        <w:rFonts w:hint="default"/>
        <w:lang w:val="pt-PT" w:eastAsia="en-US" w:bidi="ar-SA"/>
      </w:rPr>
    </w:lvl>
    <w:lvl w:ilvl="4" w:tplc="C062EB36">
      <w:numFmt w:val="bullet"/>
      <w:lvlText w:val="•"/>
      <w:lvlJc w:val="left"/>
      <w:pPr>
        <w:ind w:left="5248" w:hanging="320"/>
      </w:pPr>
      <w:rPr>
        <w:rFonts w:hint="default"/>
        <w:lang w:val="pt-PT" w:eastAsia="en-US" w:bidi="ar-SA"/>
      </w:rPr>
    </w:lvl>
    <w:lvl w:ilvl="5" w:tplc="0AD83B90">
      <w:numFmt w:val="bullet"/>
      <w:lvlText w:val="•"/>
      <w:lvlJc w:val="left"/>
      <w:pPr>
        <w:ind w:left="6150" w:hanging="320"/>
      </w:pPr>
      <w:rPr>
        <w:rFonts w:hint="default"/>
        <w:lang w:val="pt-PT" w:eastAsia="en-US" w:bidi="ar-SA"/>
      </w:rPr>
    </w:lvl>
    <w:lvl w:ilvl="6" w:tplc="8C900C8C">
      <w:numFmt w:val="bullet"/>
      <w:lvlText w:val="•"/>
      <w:lvlJc w:val="left"/>
      <w:pPr>
        <w:ind w:left="7052" w:hanging="320"/>
      </w:pPr>
      <w:rPr>
        <w:rFonts w:hint="default"/>
        <w:lang w:val="pt-PT" w:eastAsia="en-US" w:bidi="ar-SA"/>
      </w:rPr>
    </w:lvl>
    <w:lvl w:ilvl="7" w:tplc="C086458E">
      <w:numFmt w:val="bullet"/>
      <w:lvlText w:val="•"/>
      <w:lvlJc w:val="left"/>
      <w:pPr>
        <w:ind w:left="7954" w:hanging="320"/>
      </w:pPr>
      <w:rPr>
        <w:rFonts w:hint="default"/>
        <w:lang w:val="pt-PT" w:eastAsia="en-US" w:bidi="ar-SA"/>
      </w:rPr>
    </w:lvl>
    <w:lvl w:ilvl="8" w:tplc="BC742ADC">
      <w:numFmt w:val="bullet"/>
      <w:lvlText w:val="•"/>
      <w:lvlJc w:val="left"/>
      <w:pPr>
        <w:ind w:left="8856" w:hanging="320"/>
      </w:pPr>
      <w:rPr>
        <w:rFonts w:hint="default"/>
        <w:lang w:val="pt-PT" w:eastAsia="en-US" w:bidi="ar-SA"/>
      </w:rPr>
    </w:lvl>
  </w:abstractNum>
  <w:abstractNum w:abstractNumId="35" w15:restartNumberingAfterBreak="0">
    <w:nsid w:val="643C16E7"/>
    <w:multiLevelType w:val="hybridMultilevel"/>
    <w:tmpl w:val="9906FDF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47224FA"/>
    <w:multiLevelType w:val="multilevel"/>
    <w:tmpl w:val="93CC8808"/>
    <w:lvl w:ilvl="0">
      <w:start w:val="2"/>
      <w:numFmt w:val="decimal"/>
      <w:lvlText w:val="%1."/>
      <w:lvlJc w:val="left"/>
      <w:pPr>
        <w:ind w:left="3792" w:hanging="389"/>
      </w:pPr>
      <w:rPr>
        <w:rFonts w:ascii="Arial" w:eastAsia="Arial" w:hAnsi="Arial" w:cs="Arial" w:hint="default"/>
        <w:b/>
        <w:bCs/>
        <w:spacing w:val="-1"/>
        <w:w w:val="100"/>
        <w:sz w:val="22"/>
        <w:szCs w:val="22"/>
        <w:shd w:val="clear" w:color="auto" w:fill="F2F2F2"/>
        <w:lang w:val="pt-PT" w:eastAsia="en-US" w:bidi="ar-SA"/>
      </w:rPr>
    </w:lvl>
    <w:lvl w:ilvl="1">
      <w:start w:val="1"/>
      <w:numFmt w:val="decimal"/>
      <w:lvlText w:val="%1.%2."/>
      <w:lvlJc w:val="left"/>
      <w:pPr>
        <w:ind w:left="3715" w:hanging="596"/>
      </w:pPr>
      <w:rPr>
        <w:rFonts w:hint="default"/>
        <w:b/>
        <w:bCs/>
        <w:spacing w:val="-1"/>
        <w:w w:val="100"/>
        <w:lang w:val="pt-PT" w:eastAsia="en-US" w:bidi="ar-SA"/>
      </w:rPr>
    </w:lvl>
    <w:lvl w:ilvl="2">
      <w:start w:val="1"/>
      <w:numFmt w:val="decimal"/>
      <w:lvlText w:val="%1.%2.%3."/>
      <w:lvlJc w:val="left"/>
      <w:pPr>
        <w:ind w:left="1517" w:hanging="596"/>
      </w:pPr>
      <w:rPr>
        <w:rFonts w:ascii="Arial MT" w:eastAsia="Arial MT" w:hAnsi="Arial MT" w:cs="Arial MT" w:hint="default"/>
        <w:spacing w:val="-1"/>
        <w:w w:val="100"/>
        <w:sz w:val="20"/>
        <w:szCs w:val="20"/>
        <w:lang w:val="pt-PT" w:eastAsia="en-US" w:bidi="ar-SA"/>
      </w:rPr>
    </w:lvl>
    <w:lvl w:ilvl="3">
      <w:start w:val="1"/>
      <w:numFmt w:val="decimal"/>
      <w:lvlText w:val="%1.%2.%3.%4."/>
      <w:lvlJc w:val="left"/>
      <w:pPr>
        <w:ind w:left="2237" w:hanging="596"/>
      </w:pPr>
      <w:rPr>
        <w:rFonts w:hint="default"/>
        <w:spacing w:val="-1"/>
        <w:w w:val="100"/>
        <w:lang w:val="pt-PT" w:eastAsia="en-US" w:bidi="ar-SA"/>
      </w:rPr>
    </w:lvl>
    <w:lvl w:ilvl="4">
      <w:numFmt w:val="bullet"/>
      <w:lvlText w:val="•"/>
      <w:lvlJc w:val="left"/>
      <w:pPr>
        <w:ind w:left="1460" w:hanging="596"/>
      </w:pPr>
      <w:rPr>
        <w:rFonts w:hint="default"/>
        <w:lang w:val="pt-PT" w:eastAsia="en-US" w:bidi="ar-SA"/>
      </w:rPr>
    </w:lvl>
    <w:lvl w:ilvl="5">
      <w:numFmt w:val="bullet"/>
      <w:lvlText w:val="•"/>
      <w:lvlJc w:val="left"/>
      <w:pPr>
        <w:ind w:left="1520" w:hanging="596"/>
      </w:pPr>
      <w:rPr>
        <w:rFonts w:hint="default"/>
        <w:lang w:val="pt-PT" w:eastAsia="en-US" w:bidi="ar-SA"/>
      </w:rPr>
    </w:lvl>
    <w:lvl w:ilvl="6">
      <w:numFmt w:val="bullet"/>
      <w:lvlText w:val="•"/>
      <w:lvlJc w:val="left"/>
      <w:pPr>
        <w:ind w:left="1640" w:hanging="596"/>
      </w:pPr>
      <w:rPr>
        <w:rFonts w:hint="default"/>
        <w:lang w:val="pt-PT" w:eastAsia="en-US" w:bidi="ar-SA"/>
      </w:rPr>
    </w:lvl>
    <w:lvl w:ilvl="7">
      <w:numFmt w:val="bullet"/>
      <w:lvlText w:val="•"/>
      <w:lvlJc w:val="left"/>
      <w:pPr>
        <w:ind w:left="2240" w:hanging="596"/>
      </w:pPr>
      <w:rPr>
        <w:rFonts w:hint="default"/>
        <w:lang w:val="pt-PT" w:eastAsia="en-US" w:bidi="ar-SA"/>
      </w:rPr>
    </w:lvl>
    <w:lvl w:ilvl="8">
      <w:numFmt w:val="bullet"/>
      <w:lvlText w:val="•"/>
      <w:lvlJc w:val="left"/>
      <w:pPr>
        <w:ind w:left="5046" w:hanging="596"/>
      </w:pPr>
      <w:rPr>
        <w:rFonts w:hint="default"/>
        <w:lang w:val="pt-PT" w:eastAsia="en-US" w:bidi="ar-SA"/>
      </w:rPr>
    </w:lvl>
  </w:abstractNum>
  <w:abstractNum w:abstractNumId="37" w15:restartNumberingAfterBreak="0">
    <w:nsid w:val="64722554"/>
    <w:multiLevelType w:val="multilevel"/>
    <w:tmpl w:val="CDA60FC8"/>
    <w:lvl w:ilvl="0">
      <w:start w:val="4"/>
      <w:numFmt w:val="decimal"/>
      <w:lvlText w:val="%1."/>
      <w:lvlJc w:val="left"/>
      <w:pPr>
        <w:ind w:left="502" w:hanging="360"/>
      </w:pPr>
      <w:rPr>
        <w:rFonts w:hint="default"/>
      </w:rPr>
    </w:lvl>
    <w:lvl w:ilvl="1">
      <w:start w:val="6"/>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71974DE"/>
    <w:multiLevelType w:val="hybridMultilevel"/>
    <w:tmpl w:val="65D61B6A"/>
    <w:lvl w:ilvl="0" w:tplc="2174E46E">
      <w:numFmt w:val="bullet"/>
      <w:lvlText w:val="☐"/>
      <w:lvlJc w:val="left"/>
      <w:pPr>
        <w:ind w:left="1907" w:hanging="259"/>
      </w:pPr>
      <w:rPr>
        <w:rFonts w:ascii="MS UI Gothic" w:eastAsia="MS UI Gothic" w:hAnsi="MS UI Gothic" w:cs="MS UI Gothic" w:hint="default"/>
        <w:w w:val="89"/>
        <w:sz w:val="22"/>
        <w:szCs w:val="22"/>
        <w:lang w:val="pt-PT" w:eastAsia="en-US" w:bidi="ar-SA"/>
      </w:rPr>
    </w:lvl>
    <w:lvl w:ilvl="1" w:tplc="F44EF93C">
      <w:numFmt w:val="bullet"/>
      <w:lvlText w:val="•"/>
      <w:lvlJc w:val="left"/>
      <w:pPr>
        <w:ind w:left="2776" w:hanging="259"/>
      </w:pPr>
      <w:rPr>
        <w:rFonts w:hint="default"/>
        <w:lang w:val="pt-PT" w:eastAsia="en-US" w:bidi="ar-SA"/>
      </w:rPr>
    </w:lvl>
    <w:lvl w:ilvl="2" w:tplc="06F43C38">
      <w:numFmt w:val="bullet"/>
      <w:lvlText w:val="•"/>
      <w:lvlJc w:val="left"/>
      <w:pPr>
        <w:ind w:left="3652" w:hanging="259"/>
      </w:pPr>
      <w:rPr>
        <w:rFonts w:hint="default"/>
        <w:lang w:val="pt-PT" w:eastAsia="en-US" w:bidi="ar-SA"/>
      </w:rPr>
    </w:lvl>
    <w:lvl w:ilvl="3" w:tplc="9FCCC042">
      <w:numFmt w:val="bullet"/>
      <w:lvlText w:val="•"/>
      <w:lvlJc w:val="left"/>
      <w:pPr>
        <w:ind w:left="4528" w:hanging="259"/>
      </w:pPr>
      <w:rPr>
        <w:rFonts w:hint="default"/>
        <w:lang w:val="pt-PT" w:eastAsia="en-US" w:bidi="ar-SA"/>
      </w:rPr>
    </w:lvl>
    <w:lvl w:ilvl="4" w:tplc="27C8884C">
      <w:numFmt w:val="bullet"/>
      <w:lvlText w:val="•"/>
      <w:lvlJc w:val="left"/>
      <w:pPr>
        <w:ind w:left="5404" w:hanging="259"/>
      </w:pPr>
      <w:rPr>
        <w:rFonts w:hint="default"/>
        <w:lang w:val="pt-PT" w:eastAsia="en-US" w:bidi="ar-SA"/>
      </w:rPr>
    </w:lvl>
    <w:lvl w:ilvl="5" w:tplc="36C219A0">
      <w:numFmt w:val="bullet"/>
      <w:lvlText w:val="•"/>
      <w:lvlJc w:val="left"/>
      <w:pPr>
        <w:ind w:left="6280" w:hanging="259"/>
      </w:pPr>
      <w:rPr>
        <w:rFonts w:hint="default"/>
        <w:lang w:val="pt-PT" w:eastAsia="en-US" w:bidi="ar-SA"/>
      </w:rPr>
    </w:lvl>
    <w:lvl w:ilvl="6" w:tplc="71D2F190">
      <w:numFmt w:val="bullet"/>
      <w:lvlText w:val="•"/>
      <w:lvlJc w:val="left"/>
      <w:pPr>
        <w:ind w:left="7156" w:hanging="259"/>
      </w:pPr>
      <w:rPr>
        <w:rFonts w:hint="default"/>
        <w:lang w:val="pt-PT" w:eastAsia="en-US" w:bidi="ar-SA"/>
      </w:rPr>
    </w:lvl>
    <w:lvl w:ilvl="7" w:tplc="E092C200">
      <w:numFmt w:val="bullet"/>
      <w:lvlText w:val="•"/>
      <w:lvlJc w:val="left"/>
      <w:pPr>
        <w:ind w:left="8032" w:hanging="259"/>
      </w:pPr>
      <w:rPr>
        <w:rFonts w:hint="default"/>
        <w:lang w:val="pt-PT" w:eastAsia="en-US" w:bidi="ar-SA"/>
      </w:rPr>
    </w:lvl>
    <w:lvl w:ilvl="8" w:tplc="21B0BED4">
      <w:numFmt w:val="bullet"/>
      <w:lvlText w:val="•"/>
      <w:lvlJc w:val="left"/>
      <w:pPr>
        <w:ind w:left="8908" w:hanging="259"/>
      </w:pPr>
      <w:rPr>
        <w:rFonts w:hint="default"/>
        <w:lang w:val="pt-PT" w:eastAsia="en-US" w:bidi="ar-SA"/>
      </w:rPr>
    </w:lvl>
  </w:abstractNum>
  <w:abstractNum w:abstractNumId="39" w15:restartNumberingAfterBreak="0">
    <w:nsid w:val="6B4044B8"/>
    <w:multiLevelType w:val="hybridMultilevel"/>
    <w:tmpl w:val="6C3A59CC"/>
    <w:lvl w:ilvl="0" w:tplc="0D12D462">
      <w:start w:val="1"/>
      <w:numFmt w:val="decimal"/>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0" w15:restartNumberingAfterBreak="0">
    <w:nsid w:val="73333A4D"/>
    <w:multiLevelType w:val="multilevel"/>
    <w:tmpl w:val="95C08B6A"/>
    <w:lvl w:ilvl="0">
      <w:start w:val="14"/>
      <w:numFmt w:val="decimal"/>
      <w:lvlText w:val="%1"/>
      <w:lvlJc w:val="left"/>
      <w:pPr>
        <w:ind w:left="798" w:hanging="720"/>
      </w:pPr>
      <w:rPr>
        <w:rFonts w:hint="default"/>
        <w:lang w:val="pt-PT" w:eastAsia="en-US" w:bidi="ar-SA"/>
      </w:rPr>
    </w:lvl>
    <w:lvl w:ilvl="1">
      <w:start w:val="1"/>
      <w:numFmt w:val="decimal"/>
      <w:lvlText w:val="%1.%2"/>
      <w:lvlJc w:val="left"/>
      <w:pPr>
        <w:ind w:left="798" w:hanging="720"/>
      </w:pPr>
      <w:rPr>
        <w:rFonts w:hint="default"/>
        <w:lang w:val="pt-PT" w:eastAsia="en-US" w:bidi="ar-SA"/>
      </w:rPr>
    </w:lvl>
    <w:lvl w:ilvl="2">
      <w:start w:val="1"/>
      <w:numFmt w:val="decimal"/>
      <w:lvlText w:val="%1.%2.%3"/>
      <w:lvlJc w:val="left"/>
      <w:pPr>
        <w:ind w:left="798" w:hanging="720"/>
      </w:pPr>
      <w:rPr>
        <w:rFonts w:ascii="Arial MT" w:eastAsia="Arial MT" w:hAnsi="Arial MT" w:cs="Arial MT" w:hint="default"/>
        <w:spacing w:val="-1"/>
        <w:w w:val="100"/>
        <w:sz w:val="22"/>
        <w:szCs w:val="22"/>
        <w:lang w:val="pt-PT" w:eastAsia="en-US" w:bidi="ar-SA"/>
      </w:rPr>
    </w:lvl>
    <w:lvl w:ilvl="3">
      <w:numFmt w:val="bullet"/>
      <w:lvlText w:val="•"/>
      <w:lvlJc w:val="left"/>
      <w:pPr>
        <w:ind w:left="3758" w:hanging="720"/>
      </w:pPr>
      <w:rPr>
        <w:rFonts w:hint="default"/>
        <w:lang w:val="pt-PT" w:eastAsia="en-US" w:bidi="ar-SA"/>
      </w:rPr>
    </w:lvl>
    <w:lvl w:ilvl="4">
      <w:numFmt w:val="bullet"/>
      <w:lvlText w:val="•"/>
      <w:lvlJc w:val="left"/>
      <w:pPr>
        <w:ind w:left="4744" w:hanging="720"/>
      </w:pPr>
      <w:rPr>
        <w:rFonts w:hint="default"/>
        <w:lang w:val="pt-PT" w:eastAsia="en-US" w:bidi="ar-SA"/>
      </w:rPr>
    </w:lvl>
    <w:lvl w:ilvl="5">
      <w:numFmt w:val="bullet"/>
      <w:lvlText w:val="•"/>
      <w:lvlJc w:val="left"/>
      <w:pPr>
        <w:ind w:left="5730" w:hanging="720"/>
      </w:pPr>
      <w:rPr>
        <w:rFonts w:hint="default"/>
        <w:lang w:val="pt-PT" w:eastAsia="en-US" w:bidi="ar-SA"/>
      </w:rPr>
    </w:lvl>
    <w:lvl w:ilvl="6">
      <w:numFmt w:val="bullet"/>
      <w:lvlText w:val="•"/>
      <w:lvlJc w:val="left"/>
      <w:pPr>
        <w:ind w:left="6716" w:hanging="720"/>
      </w:pPr>
      <w:rPr>
        <w:rFonts w:hint="default"/>
        <w:lang w:val="pt-PT" w:eastAsia="en-US" w:bidi="ar-SA"/>
      </w:rPr>
    </w:lvl>
    <w:lvl w:ilvl="7">
      <w:numFmt w:val="bullet"/>
      <w:lvlText w:val="•"/>
      <w:lvlJc w:val="left"/>
      <w:pPr>
        <w:ind w:left="7702" w:hanging="720"/>
      </w:pPr>
      <w:rPr>
        <w:rFonts w:hint="default"/>
        <w:lang w:val="pt-PT" w:eastAsia="en-US" w:bidi="ar-SA"/>
      </w:rPr>
    </w:lvl>
    <w:lvl w:ilvl="8">
      <w:numFmt w:val="bullet"/>
      <w:lvlText w:val="•"/>
      <w:lvlJc w:val="left"/>
      <w:pPr>
        <w:ind w:left="8688" w:hanging="720"/>
      </w:pPr>
      <w:rPr>
        <w:rFonts w:hint="default"/>
        <w:lang w:val="pt-PT" w:eastAsia="en-US" w:bidi="ar-SA"/>
      </w:rPr>
    </w:lvl>
  </w:abstractNum>
  <w:abstractNum w:abstractNumId="41" w15:restartNumberingAfterBreak="0">
    <w:nsid w:val="76AD2716"/>
    <w:multiLevelType w:val="multilevel"/>
    <w:tmpl w:val="7CF2B26E"/>
    <w:lvl w:ilvl="0">
      <w:start w:val="15"/>
      <w:numFmt w:val="decimal"/>
      <w:lvlText w:val="%1."/>
      <w:lvlJc w:val="left"/>
      <w:pPr>
        <w:ind w:left="1193" w:hanging="425"/>
      </w:pPr>
      <w:rPr>
        <w:rFonts w:ascii="Arial" w:eastAsia="Arial" w:hAnsi="Arial" w:cs="Arial" w:hint="default"/>
        <w:b/>
        <w:bCs/>
        <w:spacing w:val="-1"/>
        <w:w w:val="100"/>
        <w:sz w:val="22"/>
        <w:szCs w:val="22"/>
        <w:shd w:val="clear" w:color="auto" w:fill="D9D9D9"/>
        <w:lang w:val="pt-PT" w:eastAsia="en-US" w:bidi="ar-SA"/>
      </w:rPr>
    </w:lvl>
    <w:lvl w:ilvl="1">
      <w:start w:val="1"/>
      <w:numFmt w:val="decimal"/>
      <w:lvlText w:val="%1.%2."/>
      <w:lvlJc w:val="left"/>
      <w:pPr>
        <w:ind w:left="798" w:hanging="596"/>
      </w:pPr>
      <w:rPr>
        <w:rFonts w:ascii="Arial" w:eastAsia="Arial" w:hAnsi="Arial" w:cs="Arial" w:hint="default"/>
        <w:b/>
        <w:bCs/>
        <w:spacing w:val="-1"/>
        <w:w w:val="100"/>
        <w:sz w:val="22"/>
        <w:szCs w:val="22"/>
        <w:lang w:val="pt-PT" w:eastAsia="en-US" w:bidi="ar-SA"/>
      </w:rPr>
    </w:lvl>
    <w:lvl w:ilvl="2">
      <w:numFmt w:val="bullet"/>
      <w:lvlText w:val="•"/>
      <w:lvlJc w:val="left"/>
      <w:pPr>
        <w:ind w:left="2251" w:hanging="596"/>
      </w:pPr>
      <w:rPr>
        <w:rFonts w:hint="default"/>
        <w:lang w:val="pt-PT" w:eastAsia="en-US" w:bidi="ar-SA"/>
      </w:rPr>
    </w:lvl>
    <w:lvl w:ilvl="3">
      <w:numFmt w:val="bullet"/>
      <w:lvlText w:val="•"/>
      <w:lvlJc w:val="left"/>
      <w:pPr>
        <w:ind w:left="3302" w:hanging="596"/>
      </w:pPr>
      <w:rPr>
        <w:rFonts w:hint="default"/>
        <w:lang w:val="pt-PT" w:eastAsia="en-US" w:bidi="ar-SA"/>
      </w:rPr>
    </w:lvl>
    <w:lvl w:ilvl="4">
      <w:numFmt w:val="bullet"/>
      <w:lvlText w:val="•"/>
      <w:lvlJc w:val="left"/>
      <w:pPr>
        <w:ind w:left="4353" w:hanging="596"/>
      </w:pPr>
      <w:rPr>
        <w:rFonts w:hint="default"/>
        <w:lang w:val="pt-PT" w:eastAsia="en-US" w:bidi="ar-SA"/>
      </w:rPr>
    </w:lvl>
    <w:lvl w:ilvl="5">
      <w:numFmt w:val="bullet"/>
      <w:lvlText w:val="•"/>
      <w:lvlJc w:val="left"/>
      <w:pPr>
        <w:ind w:left="5404" w:hanging="596"/>
      </w:pPr>
      <w:rPr>
        <w:rFonts w:hint="default"/>
        <w:lang w:val="pt-PT" w:eastAsia="en-US" w:bidi="ar-SA"/>
      </w:rPr>
    </w:lvl>
    <w:lvl w:ilvl="6">
      <w:numFmt w:val="bullet"/>
      <w:lvlText w:val="•"/>
      <w:lvlJc w:val="left"/>
      <w:pPr>
        <w:ind w:left="6455" w:hanging="596"/>
      </w:pPr>
      <w:rPr>
        <w:rFonts w:hint="default"/>
        <w:lang w:val="pt-PT" w:eastAsia="en-US" w:bidi="ar-SA"/>
      </w:rPr>
    </w:lvl>
    <w:lvl w:ilvl="7">
      <w:numFmt w:val="bullet"/>
      <w:lvlText w:val="•"/>
      <w:lvlJc w:val="left"/>
      <w:pPr>
        <w:ind w:left="7506" w:hanging="596"/>
      </w:pPr>
      <w:rPr>
        <w:rFonts w:hint="default"/>
        <w:lang w:val="pt-PT" w:eastAsia="en-US" w:bidi="ar-SA"/>
      </w:rPr>
    </w:lvl>
    <w:lvl w:ilvl="8">
      <w:numFmt w:val="bullet"/>
      <w:lvlText w:val="•"/>
      <w:lvlJc w:val="left"/>
      <w:pPr>
        <w:ind w:left="8557" w:hanging="596"/>
      </w:pPr>
      <w:rPr>
        <w:rFonts w:hint="default"/>
        <w:lang w:val="pt-PT" w:eastAsia="en-US" w:bidi="ar-SA"/>
      </w:rPr>
    </w:lvl>
  </w:abstractNum>
  <w:abstractNum w:abstractNumId="42" w15:restartNumberingAfterBreak="0">
    <w:nsid w:val="77C521FF"/>
    <w:multiLevelType w:val="multilevel"/>
    <w:tmpl w:val="0ED6A312"/>
    <w:lvl w:ilvl="0">
      <w:start w:val="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E9F7675"/>
    <w:multiLevelType w:val="multilevel"/>
    <w:tmpl w:val="60586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21"/>
  </w:num>
  <w:num w:numId="3">
    <w:abstractNumId w:val="25"/>
  </w:num>
  <w:num w:numId="4">
    <w:abstractNumId w:val="40"/>
  </w:num>
  <w:num w:numId="5">
    <w:abstractNumId w:val="15"/>
  </w:num>
  <w:num w:numId="6">
    <w:abstractNumId w:val="17"/>
  </w:num>
  <w:num w:numId="7">
    <w:abstractNumId w:val="23"/>
  </w:num>
  <w:num w:numId="8">
    <w:abstractNumId w:val="20"/>
  </w:num>
  <w:num w:numId="9">
    <w:abstractNumId w:val="2"/>
  </w:num>
  <w:num w:numId="10">
    <w:abstractNumId w:val="34"/>
  </w:num>
  <w:num w:numId="11">
    <w:abstractNumId w:val="1"/>
  </w:num>
  <w:num w:numId="12">
    <w:abstractNumId w:val="38"/>
  </w:num>
  <w:num w:numId="13">
    <w:abstractNumId w:val="36"/>
  </w:num>
  <w:num w:numId="14">
    <w:abstractNumId w:val="43"/>
  </w:num>
  <w:num w:numId="15">
    <w:abstractNumId w:val="35"/>
  </w:num>
  <w:num w:numId="16">
    <w:abstractNumId w:val="16"/>
  </w:num>
  <w:num w:numId="17">
    <w:abstractNumId w:val="26"/>
  </w:num>
  <w:num w:numId="18">
    <w:abstractNumId w:val="22"/>
  </w:num>
  <w:num w:numId="19">
    <w:abstractNumId w:val="4"/>
  </w:num>
  <w:num w:numId="20">
    <w:abstractNumId w:val="19"/>
  </w:num>
  <w:num w:numId="21">
    <w:abstractNumId w:val="18"/>
  </w:num>
  <w:num w:numId="22">
    <w:abstractNumId w:val="14"/>
  </w:num>
  <w:num w:numId="23">
    <w:abstractNumId w:val="29"/>
  </w:num>
  <w:num w:numId="24">
    <w:abstractNumId w:val="12"/>
  </w:num>
  <w:num w:numId="25">
    <w:abstractNumId w:val="5"/>
  </w:num>
  <w:num w:numId="26">
    <w:abstractNumId w:val="24"/>
  </w:num>
  <w:num w:numId="27">
    <w:abstractNumId w:val="9"/>
  </w:num>
  <w:num w:numId="28">
    <w:abstractNumId w:val="28"/>
  </w:num>
  <w:num w:numId="29">
    <w:abstractNumId w:val="7"/>
  </w:num>
  <w:num w:numId="30">
    <w:abstractNumId w:val="3"/>
  </w:num>
  <w:num w:numId="31">
    <w:abstractNumId w:val="30"/>
  </w:num>
  <w:num w:numId="32">
    <w:abstractNumId w:val="33"/>
  </w:num>
  <w:num w:numId="33">
    <w:abstractNumId w:val="39"/>
  </w:num>
  <w:num w:numId="34">
    <w:abstractNumId w:val="13"/>
  </w:num>
  <w:num w:numId="35">
    <w:abstractNumId w:val="32"/>
  </w:num>
  <w:num w:numId="36">
    <w:abstractNumId w:val="10"/>
  </w:num>
  <w:num w:numId="37">
    <w:abstractNumId w:val="0"/>
  </w:num>
  <w:num w:numId="38">
    <w:abstractNumId w:val="37"/>
  </w:num>
  <w:num w:numId="39">
    <w:abstractNumId w:val="11"/>
  </w:num>
  <w:num w:numId="40">
    <w:abstractNumId w:val="31"/>
    <w:lvlOverride w:ilvl="0">
      <w:startOverride w:val="5"/>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 w:numId="42">
    <w:abstractNumId w:val="27"/>
  </w:num>
  <w:num w:numId="43">
    <w:abstractNumId w:val="42"/>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4A4"/>
    <w:rsid w:val="0000447C"/>
    <w:rsid w:val="000050B7"/>
    <w:rsid w:val="0000713E"/>
    <w:rsid w:val="00011481"/>
    <w:rsid w:val="00012D53"/>
    <w:rsid w:val="00013618"/>
    <w:rsid w:val="00014E8C"/>
    <w:rsid w:val="00054390"/>
    <w:rsid w:val="00055A39"/>
    <w:rsid w:val="00064B10"/>
    <w:rsid w:val="00070BD7"/>
    <w:rsid w:val="00071669"/>
    <w:rsid w:val="0007296F"/>
    <w:rsid w:val="00072C5E"/>
    <w:rsid w:val="000A0C72"/>
    <w:rsid w:val="000B1AE5"/>
    <w:rsid w:val="000C7655"/>
    <w:rsid w:val="000D7E4D"/>
    <w:rsid w:val="000E06C2"/>
    <w:rsid w:val="000E1A35"/>
    <w:rsid w:val="000E3B9D"/>
    <w:rsid w:val="000F3E60"/>
    <w:rsid w:val="0014500F"/>
    <w:rsid w:val="001608AF"/>
    <w:rsid w:val="00160C9C"/>
    <w:rsid w:val="0017024D"/>
    <w:rsid w:val="001750DE"/>
    <w:rsid w:val="001841E8"/>
    <w:rsid w:val="00193748"/>
    <w:rsid w:val="001B7589"/>
    <w:rsid w:val="001B795B"/>
    <w:rsid w:val="001C4582"/>
    <w:rsid w:val="001C7244"/>
    <w:rsid w:val="001E7EA4"/>
    <w:rsid w:val="001F76C2"/>
    <w:rsid w:val="00201B58"/>
    <w:rsid w:val="0021041D"/>
    <w:rsid w:val="00224E6E"/>
    <w:rsid w:val="0024274C"/>
    <w:rsid w:val="002564EB"/>
    <w:rsid w:val="00272480"/>
    <w:rsid w:val="0027253A"/>
    <w:rsid w:val="002A7A80"/>
    <w:rsid w:val="002B05EC"/>
    <w:rsid w:val="002B77E6"/>
    <w:rsid w:val="002D0263"/>
    <w:rsid w:val="002D25C2"/>
    <w:rsid w:val="002E05EB"/>
    <w:rsid w:val="00302DE4"/>
    <w:rsid w:val="00305B96"/>
    <w:rsid w:val="003108EB"/>
    <w:rsid w:val="00327E5C"/>
    <w:rsid w:val="00330388"/>
    <w:rsid w:val="003532F7"/>
    <w:rsid w:val="0036391A"/>
    <w:rsid w:val="00363F0B"/>
    <w:rsid w:val="00365DAF"/>
    <w:rsid w:val="0038154E"/>
    <w:rsid w:val="0039539D"/>
    <w:rsid w:val="003C3493"/>
    <w:rsid w:val="003D098B"/>
    <w:rsid w:val="003D1F2E"/>
    <w:rsid w:val="003E3DCD"/>
    <w:rsid w:val="00413507"/>
    <w:rsid w:val="00422C15"/>
    <w:rsid w:val="004249A5"/>
    <w:rsid w:val="00430061"/>
    <w:rsid w:val="004375A4"/>
    <w:rsid w:val="00442FAA"/>
    <w:rsid w:val="00445BB8"/>
    <w:rsid w:val="00454C21"/>
    <w:rsid w:val="00470081"/>
    <w:rsid w:val="004742FB"/>
    <w:rsid w:val="00480AF6"/>
    <w:rsid w:val="004A74F2"/>
    <w:rsid w:val="004B42B2"/>
    <w:rsid w:val="004B7FA8"/>
    <w:rsid w:val="004D6E97"/>
    <w:rsid w:val="004E3841"/>
    <w:rsid w:val="004F5AD1"/>
    <w:rsid w:val="0050325E"/>
    <w:rsid w:val="00504A1A"/>
    <w:rsid w:val="00524C19"/>
    <w:rsid w:val="005260FF"/>
    <w:rsid w:val="00532EE5"/>
    <w:rsid w:val="00556DB0"/>
    <w:rsid w:val="00566C21"/>
    <w:rsid w:val="005A4EE4"/>
    <w:rsid w:val="005B1289"/>
    <w:rsid w:val="005B43C8"/>
    <w:rsid w:val="005B4C6F"/>
    <w:rsid w:val="005C01C2"/>
    <w:rsid w:val="005D607B"/>
    <w:rsid w:val="005F739D"/>
    <w:rsid w:val="00600A31"/>
    <w:rsid w:val="00635A02"/>
    <w:rsid w:val="00640474"/>
    <w:rsid w:val="00642DF0"/>
    <w:rsid w:val="00656753"/>
    <w:rsid w:val="00672C31"/>
    <w:rsid w:val="00682549"/>
    <w:rsid w:val="0069524B"/>
    <w:rsid w:val="00696EED"/>
    <w:rsid w:val="006A0612"/>
    <w:rsid w:val="006B12EB"/>
    <w:rsid w:val="006E4ABF"/>
    <w:rsid w:val="006E5F8F"/>
    <w:rsid w:val="006E6DFD"/>
    <w:rsid w:val="006F00E5"/>
    <w:rsid w:val="006F50E6"/>
    <w:rsid w:val="00707B96"/>
    <w:rsid w:val="00711D20"/>
    <w:rsid w:val="00715A69"/>
    <w:rsid w:val="00721601"/>
    <w:rsid w:val="00723139"/>
    <w:rsid w:val="007246DB"/>
    <w:rsid w:val="00735AD9"/>
    <w:rsid w:val="00736B90"/>
    <w:rsid w:val="00745C4F"/>
    <w:rsid w:val="007462EC"/>
    <w:rsid w:val="007575FC"/>
    <w:rsid w:val="00762895"/>
    <w:rsid w:val="0077173A"/>
    <w:rsid w:val="007F6EE2"/>
    <w:rsid w:val="00812D08"/>
    <w:rsid w:val="008148DF"/>
    <w:rsid w:val="0083138B"/>
    <w:rsid w:val="00845398"/>
    <w:rsid w:val="00856388"/>
    <w:rsid w:val="0085710E"/>
    <w:rsid w:val="00880260"/>
    <w:rsid w:val="00887B41"/>
    <w:rsid w:val="008A1BD6"/>
    <w:rsid w:val="008A42AF"/>
    <w:rsid w:val="008A59C5"/>
    <w:rsid w:val="008B2A0C"/>
    <w:rsid w:val="008B5568"/>
    <w:rsid w:val="008C28CC"/>
    <w:rsid w:val="008F02DA"/>
    <w:rsid w:val="009041C0"/>
    <w:rsid w:val="00916CC2"/>
    <w:rsid w:val="00923795"/>
    <w:rsid w:val="0093462B"/>
    <w:rsid w:val="00935B39"/>
    <w:rsid w:val="00936EA3"/>
    <w:rsid w:val="00952F7E"/>
    <w:rsid w:val="0097579F"/>
    <w:rsid w:val="009856BD"/>
    <w:rsid w:val="009A11F2"/>
    <w:rsid w:val="009B14D1"/>
    <w:rsid w:val="009B6002"/>
    <w:rsid w:val="009C2F06"/>
    <w:rsid w:val="009C339E"/>
    <w:rsid w:val="009D362C"/>
    <w:rsid w:val="009E29EE"/>
    <w:rsid w:val="009E484C"/>
    <w:rsid w:val="009E4E31"/>
    <w:rsid w:val="00A05986"/>
    <w:rsid w:val="00A068BA"/>
    <w:rsid w:val="00A168FC"/>
    <w:rsid w:val="00A17245"/>
    <w:rsid w:val="00A23A7A"/>
    <w:rsid w:val="00A47EA8"/>
    <w:rsid w:val="00A5506B"/>
    <w:rsid w:val="00A649F5"/>
    <w:rsid w:val="00A65C90"/>
    <w:rsid w:val="00A81BE8"/>
    <w:rsid w:val="00AB0A22"/>
    <w:rsid w:val="00AB35D0"/>
    <w:rsid w:val="00AC268D"/>
    <w:rsid w:val="00AD4887"/>
    <w:rsid w:val="00B00672"/>
    <w:rsid w:val="00B03AD7"/>
    <w:rsid w:val="00B1508D"/>
    <w:rsid w:val="00B41E2F"/>
    <w:rsid w:val="00B73263"/>
    <w:rsid w:val="00B74E61"/>
    <w:rsid w:val="00BC43FC"/>
    <w:rsid w:val="00BD621A"/>
    <w:rsid w:val="00BD6CFD"/>
    <w:rsid w:val="00BE716F"/>
    <w:rsid w:val="00BF2510"/>
    <w:rsid w:val="00C01857"/>
    <w:rsid w:val="00C03105"/>
    <w:rsid w:val="00C1061D"/>
    <w:rsid w:val="00C16897"/>
    <w:rsid w:val="00C16C95"/>
    <w:rsid w:val="00C171BD"/>
    <w:rsid w:val="00C25846"/>
    <w:rsid w:val="00C53EAD"/>
    <w:rsid w:val="00C84B8D"/>
    <w:rsid w:val="00C917D3"/>
    <w:rsid w:val="00CB4D42"/>
    <w:rsid w:val="00CD252C"/>
    <w:rsid w:val="00CD322F"/>
    <w:rsid w:val="00CE3D8E"/>
    <w:rsid w:val="00CF09A4"/>
    <w:rsid w:val="00D05F1E"/>
    <w:rsid w:val="00D24FFA"/>
    <w:rsid w:val="00D27685"/>
    <w:rsid w:val="00D30199"/>
    <w:rsid w:val="00D3400F"/>
    <w:rsid w:val="00D46996"/>
    <w:rsid w:val="00D539A0"/>
    <w:rsid w:val="00D55A8A"/>
    <w:rsid w:val="00D958F5"/>
    <w:rsid w:val="00DA79AF"/>
    <w:rsid w:val="00DB78B5"/>
    <w:rsid w:val="00DB7A02"/>
    <w:rsid w:val="00DD6702"/>
    <w:rsid w:val="00DD6826"/>
    <w:rsid w:val="00DE5114"/>
    <w:rsid w:val="00DE5EB0"/>
    <w:rsid w:val="00DF2800"/>
    <w:rsid w:val="00DF7DA4"/>
    <w:rsid w:val="00E07CA2"/>
    <w:rsid w:val="00E15756"/>
    <w:rsid w:val="00E44964"/>
    <w:rsid w:val="00E6526E"/>
    <w:rsid w:val="00E66786"/>
    <w:rsid w:val="00E742CC"/>
    <w:rsid w:val="00E9680E"/>
    <w:rsid w:val="00E97893"/>
    <w:rsid w:val="00EA1011"/>
    <w:rsid w:val="00EA13CE"/>
    <w:rsid w:val="00EB525A"/>
    <w:rsid w:val="00EB7D5B"/>
    <w:rsid w:val="00EF44A4"/>
    <w:rsid w:val="00EF6E94"/>
    <w:rsid w:val="00F1711C"/>
    <w:rsid w:val="00F55B6F"/>
    <w:rsid w:val="00F63BB4"/>
    <w:rsid w:val="00F6482C"/>
    <w:rsid w:val="00F716FD"/>
    <w:rsid w:val="00F77C61"/>
    <w:rsid w:val="00F925BC"/>
    <w:rsid w:val="00FA06D5"/>
    <w:rsid w:val="00FA1803"/>
    <w:rsid w:val="00FA7166"/>
    <w:rsid w:val="00FC5D1C"/>
    <w:rsid w:val="00FD6854"/>
    <w:rsid w:val="00FE1018"/>
    <w:rsid w:val="00FE1362"/>
    <w:rsid w:val="00FE208A"/>
    <w:rsid w:val="00FE74B6"/>
    <w:rsid w:val="00FF0A56"/>
    <w:rsid w:val="00FF0F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F1D5F"/>
  <w15:docId w15:val="{BFF04D7A-8E7B-41C5-8D71-508328B15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B7FA8"/>
    <w:rPr>
      <w:rFonts w:ascii="Times New Roman" w:eastAsia="Times New Roman" w:hAnsi="Times New Roman"/>
      <w:sz w:val="24"/>
      <w:szCs w:val="24"/>
    </w:rPr>
  </w:style>
  <w:style w:type="paragraph" w:styleId="Ttulo1">
    <w:name w:val="heading 1"/>
    <w:basedOn w:val="Normal"/>
    <w:uiPriority w:val="9"/>
    <w:qFormat/>
    <w:pPr>
      <w:ind w:left="1193" w:hanging="425"/>
      <w:outlineLvl w:val="0"/>
    </w:pPr>
    <w:rPr>
      <w:rFonts w:ascii="Arial" w:eastAsia="Arial" w:hAnsi="Arial" w:cs="Arial"/>
      <w:b/>
      <w:bCs/>
      <w:sz w:val="22"/>
      <w:szCs w:val="22"/>
      <w:lang w:val="pt-PT" w:eastAsia="en-US"/>
    </w:rPr>
  </w:style>
  <w:style w:type="paragraph" w:styleId="Ttulo4">
    <w:name w:val="heading 4"/>
    <w:basedOn w:val="Normal"/>
    <w:next w:val="Normal"/>
    <w:link w:val="Ttulo4Char"/>
    <w:uiPriority w:val="9"/>
    <w:semiHidden/>
    <w:unhideWhenUsed/>
    <w:qFormat/>
    <w:rsid w:val="00D276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rPr>
      <w:rFonts w:ascii="Arial MT" w:eastAsia="Arial MT" w:hAnsi="Arial MT" w:cs="Arial MT"/>
      <w:sz w:val="22"/>
      <w:szCs w:val="22"/>
      <w:lang w:val="pt-PT" w:eastAsia="en-US"/>
    </w:rPr>
  </w:style>
  <w:style w:type="paragraph" w:styleId="PargrafodaLista">
    <w:name w:val="List Paragraph"/>
    <w:basedOn w:val="Normal"/>
    <w:qFormat/>
    <w:pPr>
      <w:spacing w:before="120"/>
      <w:ind w:left="798"/>
    </w:pPr>
    <w:rPr>
      <w:rFonts w:ascii="Arial MT" w:eastAsia="Arial MT" w:hAnsi="Arial MT" w:cs="Arial MT"/>
      <w:lang w:val="pt-PT" w:eastAsia="en-US"/>
    </w:rPr>
  </w:style>
  <w:style w:type="paragraph" w:customStyle="1" w:styleId="TableParagraph">
    <w:name w:val="Table Paragraph"/>
    <w:basedOn w:val="Normal"/>
    <w:uiPriority w:val="1"/>
    <w:qFormat/>
    <w:pPr>
      <w:ind w:left="177" w:right="168"/>
      <w:jc w:val="center"/>
    </w:pPr>
    <w:rPr>
      <w:rFonts w:ascii="Arial" w:eastAsia="Arial" w:hAnsi="Arial" w:cs="Arial"/>
      <w:lang w:val="pt-PT" w:eastAsia="en-US"/>
    </w:rPr>
  </w:style>
  <w:style w:type="paragraph" w:styleId="Cabealho">
    <w:name w:val="header"/>
    <w:basedOn w:val="Normal"/>
    <w:link w:val="CabealhoChar"/>
    <w:uiPriority w:val="99"/>
    <w:unhideWhenUsed/>
    <w:rsid w:val="00880260"/>
    <w:pPr>
      <w:tabs>
        <w:tab w:val="center" w:pos="4252"/>
        <w:tab w:val="right" w:pos="8504"/>
      </w:tabs>
    </w:pPr>
  </w:style>
  <w:style w:type="character" w:customStyle="1" w:styleId="CabealhoChar">
    <w:name w:val="Cabeçalho Char"/>
    <w:link w:val="Cabealho"/>
    <w:uiPriority w:val="99"/>
    <w:rsid w:val="00880260"/>
    <w:rPr>
      <w:rFonts w:ascii="Arial MT" w:eastAsia="Arial MT" w:hAnsi="Arial MT" w:cs="Arial MT"/>
      <w:lang w:val="pt-PT"/>
    </w:rPr>
  </w:style>
  <w:style w:type="paragraph" w:styleId="Rodap">
    <w:name w:val="footer"/>
    <w:basedOn w:val="Normal"/>
    <w:link w:val="RodapChar"/>
    <w:uiPriority w:val="99"/>
    <w:unhideWhenUsed/>
    <w:rsid w:val="00880260"/>
    <w:pPr>
      <w:tabs>
        <w:tab w:val="center" w:pos="4252"/>
        <w:tab w:val="right" w:pos="8504"/>
      </w:tabs>
    </w:pPr>
  </w:style>
  <w:style w:type="character" w:customStyle="1" w:styleId="RodapChar">
    <w:name w:val="Rodapé Char"/>
    <w:link w:val="Rodap"/>
    <w:uiPriority w:val="99"/>
    <w:rsid w:val="00880260"/>
    <w:rPr>
      <w:rFonts w:ascii="Arial MT" w:eastAsia="Arial MT" w:hAnsi="Arial MT" w:cs="Arial MT"/>
      <w:lang w:val="pt-PT"/>
    </w:rPr>
  </w:style>
  <w:style w:type="paragraph" w:styleId="Sumrio1">
    <w:name w:val="toc 1"/>
    <w:basedOn w:val="Normal"/>
    <w:uiPriority w:val="1"/>
    <w:qFormat/>
    <w:rsid w:val="008C28CC"/>
    <w:pPr>
      <w:spacing w:before="233"/>
      <w:ind w:left="376"/>
      <w:jc w:val="center"/>
    </w:pPr>
  </w:style>
  <w:style w:type="paragraph" w:styleId="Sumrio2">
    <w:name w:val="toc 2"/>
    <w:basedOn w:val="Normal"/>
    <w:next w:val="Normal"/>
    <w:autoRedefine/>
    <w:uiPriority w:val="39"/>
    <w:semiHidden/>
    <w:unhideWhenUsed/>
    <w:rsid w:val="008C28CC"/>
    <w:pPr>
      <w:ind w:left="220"/>
    </w:pPr>
  </w:style>
  <w:style w:type="table" w:styleId="Tabelacomgrade">
    <w:name w:val="Table Grid"/>
    <w:basedOn w:val="Tabelanormal"/>
    <w:uiPriority w:val="39"/>
    <w:rsid w:val="00EB7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B1AE5"/>
    <w:rPr>
      <w:color w:val="0563C1"/>
      <w:u w:val="single"/>
    </w:rPr>
  </w:style>
  <w:style w:type="character" w:customStyle="1" w:styleId="MenoPendente1">
    <w:name w:val="Menção Pendente1"/>
    <w:uiPriority w:val="99"/>
    <w:semiHidden/>
    <w:unhideWhenUsed/>
    <w:rsid w:val="000B1AE5"/>
    <w:rPr>
      <w:color w:val="605E5C"/>
      <w:shd w:val="clear" w:color="auto" w:fill="E1DFDD"/>
    </w:rPr>
  </w:style>
  <w:style w:type="paragraph" w:customStyle="1" w:styleId="dou-paragraph">
    <w:name w:val="dou-paragraph"/>
    <w:basedOn w:val="Normal"/>
    <w:rsid w:val="004742FB"/>
    <w:pPr>
      <w:spacing w:before="100" w:beforeAutospacing="1" w:after="100" w:afterAutospacing="1"/>
    </w:pPr>
  </w:style>
  <w:style w:type="character" w:styleId="Refdecomentrio">
    <w:name w:val="annotation reference"/>
    <w:uiPriority w:val="99"/>
    <w:semiHidden/>
    <w:unhideWhenUsed/>
    <w:rsid w:val="0000447C"/>
    <w:rPr>
      <w:sz w:val="16"/>
      <w:szCs w:val="16"/>
    </w:rPr>
  </w:style>
  <w:style w:type="paragraph" w:styleId="Textodecomentrio">
    <w:name w:val="annotation text"/>
    <w:basedOn w:val="Normal"/>
    <w:link w:val="TextodecomentrioChar"/>
    <w:uiPriority w:val="99"/>
    <w:unhideWhenUsed/>
    <w:qFormat/>
    <w:rsid w:val="0000447C"/>
    <w:rPr>
      <w:sz w:val="20"/>
      <w:szCs w:val="20"/>
    </w:rPr>
  </w:style>
  <w:style w:type="character" w:customStyle="1" w:styleId="TextodecomentrioChar">
    <w:name w:val="Texto de comentário Char"/>
    <w:link w:val="Textodecomentrio"/>
    <w:uiPriority w:val="99"/>
    <w:qFormat/>
    <w:rsid w:val="0000447C"/>
    <w:rPr>
      <w:rFonts w:ascii="Times New Roman" w:eastAsia="Times New Roman" w:hAnsi="Times New Roman"/>
    </w:rPr>
  </w:style>
  <w:style w:type="paragraph" w:styleId="Assuntodocomentrio">
    <w:name w:val="annotation subject"/>
    <w:basedOn w:val="Textodecomentrio"/>
    <w:next w:val="Textodecomentrio"/>
    <w:link w:val="AssuntodocomentrioChar"/>
    <w:uiPriority w:val="99"/>
    <w:semiHidden/>
    <w:unhideWhenUsed/>
    <w:rsid w:val="0000447C"/>
    <w:rPr>
      <w:b/>
      <w:bCs/>
    </w:rPr>
  </w:style>
  <w:style w:type="character" w:customStyle="1" w:styleId="AssuntodocomentrioChar">
    <w:name w:val="Assunto do comentário Char"/>
    <w:link w:val="Assuntodocomentrio"/>
    <w:uiPriority w:val="99"/>
    <w:semiHidden/>
    <w:rsid w:val="0000447C"/>
    <w:rPr>
      <w:rFonts w:ascii="Times New Roman" w:eastAsia="Times New Roman" w:hAnsi="Times New Roman"/>
      <w:b/>
      <w:bCs/>
    </w:rPr>
  </w:style>
  <w:style w:type="paragraph" w:styleId="Textodebalo">
    <w:name w:val="Balloon Text"/>
    <w:basedOn w:val="Normal"/>
    <w:link w:val="TextodebaloChar"/>
    <w:uiPriority w:val="99"/>
    <w:semiHidden/>
    <w:unhideWhenUsed/>
    <w:rsid w:val="0000447C"/>
    <w:rPr>
      <w:rFonts w:ascii="Tahoma" w:hAnsi="Tahoma" w:cs="Tahoma"/>
      <w:sz w:val="16"/>
      <w:szCs w:val="16"/>
    </w:rPr>
  </w:style>
  <w:style w:type="character" w:customStyle="1" w:styleId="TextodebaloChar">
    <w:name w:val="Texto de balão Char"/>
    <w:link w:val="Textodebalo"/>
    <w:uiPriority w:val="99"/>
    <w:semiHidden/>
    <w:rsid w:val="0000447C"/>
    <w:rPr>
      <w:rFonts w:ascii="Tahoma" w:eastAsia="Times New Roman" w:hAnsi="Tahoma" w:cs="Tahoma"/>
      <w:sz w:val="16"/>
      <w:szCs w:val="16"/>
    </w:rPr>
  </w:style>
  <w:style w:type="paragraph" w:customStyle="1" w:styleId="Default">
    <w:name w:val="Default"/>
    <w:rsid w:val="00736B90"/>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qFormat/>
    <w:rsid w:val="005A4EE4"/>
    <w:pPr>
      <w:suppressAutoHyphens/>
      <w:spacing w:after="200" w:line="276" w:lineRule="auto"/>
      <w:textAlignment w:val="baseline"/>
    </w:pPr>
    <w:rPr>
      <w:rFonts w:cs="Calibri"/>
      <w:kern w:val="2"/>
      <w:sz w:val="22"/>
      <w:szCs w:val="22"/>
      <w:lang w:eastAsia="zh-CN"/>
    </w:rPr>
  </w:style>
  <w:style w:type="character" w:styleId="TextodoEspaoReservado">
    <w:name w:val="Placeholder Text"/>
    <w:basedOn w:val="Fontepargpadro"/>
    <w:uiPriority w:val="99"/>
    <w:semiHidden/>
    <w:rsid w:val="007575FC"/>
  </w:style>
  <w:style w:type="paragraph" w:styleId="Subttulo">
    <w:name w:val="Subtitle"/>
    <w:basedOn w:val="Normal"/>
    <w:next w:val="Normal"/>
    <w:link w:val="SubttuloChar"/>
    <w:rsid w:val="003D098B"/>
    <w:pPr>
      <w:keepNext/>
      <w:keepLines/>
      <w:spacing w:before="360" w:after="80"/>
    </w:pPr>
    <w:rPr>
      <w:rFonts w:ascii="Georgia" w:eastAsia="Georgia" w:hAnsi="Georgia" w:cs="Georgia"/>
      <w:i/>
      <w:color w:val="666666"/>
      <w:sz w:val="48"/>
      <w:szCs w:val="48"/>
    </w:rPr>
  </w:style>
  <w:style w:type="character" w:customStyle="1" w:styleId="SubttuloChar">
    <w:name w:val="Subtítulo Char"/>
    <w:basedOn w:val="Fontepargpadro"/>
    <w:link w:val="Subttulo"/>
    <w:rsid w:val="003D098B"/>
    <w:rPr>
      <w:rFonts w:ascii="Georgia" w:eastAsia="Georgia" w:hAnsi="Georgia" w:cs="Georgia"/>
      <w:i/>
      <w:color w:val="666666"/>
      <w:sz w:val="48"/>
      <w:szCs w:val="48"/>
    </w:rPr>
  </w:style>
  <w:style w:type="character" w:customStyle="1" w:styleId="Ttulo4Char">
    <w:name w:val="Título 4 Char"/>
    <w:basedOn w:val="Fontepargpadro"/>
    <w:link w:val="Ttulo4"/>
    <w:uiPriority w:val="9"/>
    <w:semiHidden/>
    <w:rsid w:val="00D27685"/>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401626">
      <w:bodyDiv w:val="1"/>
      <w:marLeft w:val="0"/>
      <w:marRight w:val="0"/>
      <w:marTop w:val="0"/>
      <w:marBottom w:val="0"/>
      <w:divBdr>
        <w:top w:val="none" w:sz="0" w:space="0" w:color="auto"/>
        <w:left w:val="none" w:sz="0" w:space="0" w:color="auto"/>
        <w:bottom w:val="none" w:sz="0" w:space="0" w:color="auto"/>
        <w:right w:val="none" w:sz="0" w:space="0" w:color="auto"/>
      </w:divBdr>
    </w:div>
    <w:div w:id="676230010">
      <w:bodyDiv w:val="1"/>
      <w:marLeft w:val="0"/>
      <w:marRight w:val="0"/>
      <w:marTop w:val="0"/>
      <w:marBottom w:val="0"/>
      <w:divBdr>
        <w:top w:val="none" w:sz="0" w:space="0" w:color="auto"/>
        <w:left w:val="none" w:sz="0" w:space="0" w:color="auto"/>
        <w:bottom w:val="none" w:sz="0" w:space="0" w:color="auto"/>
        <w:right w:val="none" w:sz="0" w:space="0" w:color="auto"/>
      </w:divBdr>
    </w:div>
    <w:div w:id="1352299852">
      <w:bodyDiv w:val="1"/>
      <w:marLeft w:val="0"/>
      <w:marRight w:val="0"/>
      <w:marTop w:val="0"/>
      <w:marBottom w:val="0"/>
      <w:divBdr>
        <w:top w:val="none" w:sz="0" w:space="0" w:color="auto"/>
        <w:left w:val="none" w:sz="0" w:space="0" w:color="auto"/>
        <w:bottom w:val="none" w:sz="0" w:space="0" w:color="auto"/>
        <w:right w:val="none" w:sz="0" w:space="0" w:color="auto"/>
      </w:divBdr>
    </w:div>
    <w:div w:id="1731921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ntratos@udesc.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04D50EA7A3B4F8D98A17FE56C0EDA82"/>
        <w:category>
          <w:name w:val="Geral"/>
          <w:gallery w:val="placeholder"/>
        </w:category>
        <w:types>
          <w:type w:val="bbPlcHdr"/>
        </w:types>
        <w:behaviors>
          <w:behavior w:val="content"/>
        </w:behaviors>
        <w:guid w:val="{581291C6-03D1-4182-96EC-CA43ED650B62}"/>
      </w:docPartPr>
      <w:docPartBody>
        <w:p w:rsidR="00201DAD" w:rsidRDefault="00DB32FB" w:rsidP="00DB32FB">
          <w:pPr>
            <w:pStyle w:val="704D50EA7A3B4F8D98A17FE56C0EDA82"/>
          </w:pPr>
          <w:r w:rsidRPr="00F743DA">
            <w:rPr>
              <w:rStyle w:val="TextodoEspaoReservado"/>
              <w:highlight w:val="yellow"/>
            </w:rPr>
            <w:t>Escolher um item.</w:t>
          </w:r>
        </w:p>
      </w:docPartBody>
    </w:docPart>
    <w:docPart>
      <w:docPartPr>
        <w:name w:val="3B0156520DA1439E97956AD2AA0CF69F"/>
        <w:category>
          <w:name w:val="Geral"/>
          <w:gallery w:val="placeholder"/>
        </w:category>
        <w:types>
          <w:type w:val="bbPlcHdr"/>
        </w:types>
        <w:behaviors>
          <w:behavior w:val="content"/>
        </w:behaviors>
        <w:guid w:val="{E1CE69DB-A3C6-4B2B-AE7F-6C3E405630A2}"/>
      </w:docPartPr>
      <w:docPartBody>
        <w:p w:rsidR="007D1459" w:rsidRDefault="00C758CF" w:rsidP="00C758CF">
          <w:pPr>
            <w:pStyle w:val="3B0156520DA1439E97956AD2AA0CF69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FB"/>
    <w:rsid w:val="00201DAD"/>
    <w:rsid w:val="007D1459"/>
    <w:rsid w:val="00C758CF"/>
    <w:rsid w:val="00DB32FB"/>
    <w:rsid w:val="00FF2D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C758CF"/>
  </w:style>
  <w:style w:type="paragraph" w:customStyle="1" w:styleId="704D50EA7A3B4F8D98A17FE56C0EDA82">
    <w:name w:val="704D50EA7A3B4F8D98A17FE56C0EDA82"/>
    <w:rsid w:val="00DB32FB"/>
  </w:style>
  <w:style w:type="paragraph" w:customStyle="1" w:styleId="3B0156520DA1439E97956AD2AA0CF69F">
    <w:name w:val="3B0156520DA1439E97956AD2AA0CF69F"/>
    <w:rsid w:val="00C758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84479F-6C9B-4210-BA7D-651C7797C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11</Pages>
  <Words>5454</Words>
  <Characters>29457</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34842</CharactersWithSpaces>
  <SharedDoc>false</SharedDoc>
  <HLinks>
    <vt:vector size="12" baseType="variant">
      <vt:variant>
        <vt:i4>7077956</vt:i4>
      </vt:variant>
      <vt:variant>
        <vt:i4>3</vt:i4>
      </vt:variant>
      <vt:variant>
        <vt:i4>0</vt:i4>
      </vt:variant>
      <vt:variant>
        <vt:i4>5</vt:i4>
      </vt:variant>
      <vt:variant>
        <vt:lpwstr>http://leis.alesc.sc.gov.br/html/2021/787_2021_lei_complementar.html</vt:lpwstr>
      </vt:variant>
      <vt:variant>
        <vt:lpwstr/>
      </vt:variant>
      <vt:variant>
        <vt:i4>2949245</vt:i4>
      </vt:variant>
      <vt:variant>
        <vt:i4>0</vt:i4>
      </vt:variant>
      <vt:variant>
        <vt:i4>0</vt:i4>
      </vt:variant>
      <vt:variant>
        <vt:i4>5</vt:i4>
      </vt:variant>
      <vt:variant>
        <vt:lpwstr>https://app.powerbi.com/view?r=eyJrIjoiOTdjYjRiMmMtNjY3ZS00NDA4LWE0YWQtZjMwOWYwOTJmNjlkIiwidCI6ImExN2QwM2ZjLTRiYWMtNGI2OC1iZDY4LWUzOTYzYTJlYzRlNiJ9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erico.kretzer@udesc.br</dc:creator>
  <cp:lastModifiedBy>PAULO EDISON DE LIMA</cp:lastModifiedBy>
  <cp:revision>129</cp:revision>
  <cp:lastPrinted>2023-01-27T17:44:00Z</cp:lastPrinted>
  <dcterms:created xsi:type="dcterms:W3CDTF">2023-07-07T21:07:00Z</dcterms:created>
  <dcterms:modified xsi:type="dcterms:W3CDTF">2024-04-08T16:32:00Z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LastSaved">
    <vt:filetime>2023-01-27T00:00:00Z</vt:filetime>
  </property>
</Properties>
</file>